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1116"/>
        <w:gridCol w:w="4837"/>
      </w:tblGrid>
      <w:tr w:rsidR="00F067B8" w:rsidRPr="00F067B8" w:rsidTr="00F067B8">
        <w:trPr>
          <w:trHeight w:val="1275"/>
          <w:tblCellSpacing w:w="0" w:type="dxa"/>
          <w:jc w:val="center"/>
        </w:trPr>
        <w:tc>
          <w:tcPr>
            <w:tcW w:w="700" w:type="pct"/>
            <w:vAlign w:val="center"/>
            <w:hideMark/>
          </w:tcPr>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708660" cy="784860"/>
                  <wp:effectExtent l="0" t="0" r="0" b="0"/>
                  <wp:docPr id="1" name="Imagem 1"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tra.gif (4376 byt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8660" cy="784860"/>
                          </a:xfrm>
                          <a:prstGeom prst="rect">
                            <a:avLst/>
                          </a:prstGeom>
                          <a:noFill/>
                          <a:ln>
                            <a:noFill/>
                          </a:ln>
                        </pic:spPr>
                      </pic:pic>
                    </a:graphicData>
                  </a:graphic>
                </wp:inline>
              </w:drawing>
            </w:r>
          </w:p>
        </w:tc>
        <w:tc>
          <w:tcPr>
            <w:tcW w:w="4300" w:type="pct"/>
            <w:vAlign w:val="center"/>
            <w:hideMark/>
          </w:tcPr>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067B8">
              <w:rPr>
                <w:rFonts w:ascii="Arial" w:eastAsia="Times New Roman" w:hAnsi="Arial" w:cs="Arial"/>
                <w:b/>
                <w:bCs/>
                <w:color w:val="808000"/>
                <w:sz w:val="36"/>
                <w:szCs w:val="36"/>
                <w:lang w:eastAsia="pt-BR"/>
              </w:rPr>
              <w:t>Presidência da República</w:t>
            </w:r>
            <w:r w:rsidRPr="00F067B8">
              <w:rPr>
                <w:rFonts w:ascii="Arial" w:eastAsia="Times New Roman" w:hAnsi="Arial" w:cs="Arial"/>
                <w:b/>
                <w:bCs/>
                <w:color w:val="808000"/>
                <w:sz w:val="24"/>
                <w:szCs w:val="24"/>
                <w:lang w:eastAsia="pt-BR"/>
              </w:rPr>
              <w:br/>
            </w:r>
            <w:r w:rsidRPr="00F067B8">
              <w:rPr>
                <w:rFonts w:ascii="Arial" w:eastAsia="Times New Roman" w:hAnsi="Arial" w:cs="Arial"/>
                <w:b/>
                <w:bCs/>
                <w:color w:val="808000"/>
                <w:sz w:val="27"/>
                <w:szCs w:val="27"/>
                <w:lang w:eastAsia="pt-BR"/>
              </w:rPr>
              <w:t>Casa Civil</w:t>
            </w:r>
            <w:r w:rsidRPr="00F067B8">
              <w:rPr>
                <w:rFonts w:ascii="Arial" w:eastAsia="Times New Roman" w:hAnsi="Arial" w:cs="Arial"/>
                <w:b/>
                <w:bCs/>
                <w:color w:val="808000"/>
                <w:sz w:val="27"/>
                <w:szCs w:val="27"/>
                <w:lang w:eastAsia="pt-BR"/>
              </w:rPr>
              <w:br/>
            </w:r>
            <w:r w:rsidRPr="00F067B8">
              <w:rPr>
                <w:rFonts w:ascii="Arial" w:eastAsia="Times New Roman" w:hAnsi="Arial" w:cs="Arial"/>
                <w:b/>
                <w:bCs/>
                <w:color w:val="808000"/>
                <w:sz w:val="24"/>
                <w:szCs w:val="24"/>
                <w:lang w:eastAsia="pt-BR"/>
              </w:rPr>
              <w:t>Subchefia para Assuntos Jurídicos</w:t>
            </w:r>
          </w:p>
        </w:tc>
      </w:tr>
    </w:tbl>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hyperlink r:id="rId6" w:history="1">
        <w:r w:rsidRPr="00F067B8">
          <w:rPr>
            <w:rFonts w:ascii="Arial" w:eastAsia="Times New Roman" w:hAnsi="Arial" w:cs="Arial"/>
            <w:b/>
            <w:bCs/>
            <w:color w:val="000080"/>
            <w:sz w:val="24"/>
            <w:szCs w:val="24"/>
            <w:u w:val="single"/>
            <w:lang w:eastAsia="pt-BR"/>
          </w:rPr>
          <w:t>LEI Nº 8.069, DE 13 DE JULHO DE 1990.</w:t>
        </w:r>
      </w:hyperlink>
    </w:p>
    <w:tbl>
      <w:tblPr>
        <w:tblW w:w="5000" w:type="pct"/>
        <w:tblCellSpacing w:w="0" w:type="dxa"/>
        <w:tblCellMar>
          <w:left w:w="0" w:type="dxa"/>
          <w:right w:w="0" w:type="dxa"/>
        </w:tblCellMar>
        <w:tblLook w:val="04A0" w:firstRow="1" w:lastRow="0" w:firstColumn="1" w:lastColumn="0" w:noHBand="0" w:noVBand="1"/>
      </w:tblPr>
      <w:tblGrid>
        <w:gridCol w:w="3997"/>
        <w:gridCol w:w="4507"/>
      </w:tblGrid>
      <w:tr w:rsidR="00F067B8" w:rsidRPr="00F067B8" w:rsidTr="00F067B8">
        <w:trPr>
          <w:tblCellSpacing w:w="0" w:type="dxa"/>
        </w:trPr>
        <w:tc>
          <w:tcPr>
            <w:tcW w:w="2350" w:type="pct"/>
            <w:vAlign w:val="center"/>
            <w:hideMark/>
          </w:tcPr>
          <w:p w:rsidR="00F067B8" w:rsidRPr="00F067B8" w:rsidRDefault="00F067B8" w:rsidP="00F067B8">
            <w:pPr>
              <w:spacing w:after="0" w:line="240" w:lineRule="auto"/>
              <w:rPr>
                <w:rFonts w:ascii="Times New Roman" w:eastAsia="Times New Roman" w:hAnsi="Times New Roman" w:cs="Times New Roman"/>
                <w:sz w:val="24"/>
                <w:szCs w:val="24"/>
                <w:lang w:eastAsia="pt-BR"/>
              </w:rPr>
            </w:pPr>
            <w:hyperlink r:id="rId7" w:history="1">
              <w:r w:rsidRPr="00F067B8">
                <w:rPr>
                  <w:rFonts w:ascii="Arial" w:eastAsia="Times New Roman" w:hAnsi="Arial" w:cs="Arial"/>
                  <w:color w:val="0000FF"/>
                  <w:sz w:val="20"/>
                  <w:szCs w:val="20"/>
                  <w:u w:val="single"/>
                  <w:lang w:eastAsia="pt-BR"/>
                </w:rPr>
                <w:t>Texto compilado</w:t>
              </w:r>
            </w:hyperlink>
          </w:p>
        </w:tc>
        <w:tc>
          <w:tcPr>
            <w:tcW w:w="2650" w:type="pct"/>
            <w:vAlign w:val="center"/>
            <w:hideMark/>
          </w:tcPr>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67B8">
              <w:rPr>
                <w:rFonts w:ascii="Arial" w:eastAsia="Times New Roman" w:hAnsi="Arial" w:cs="Arial"/>
                <w:color w:val="800000"/>
                <w:sz w:val="20"/>
                <w:szCs w:val="20"/>
                <w:lang w:eastAsia="pt-BR"/>
              </w:rPr>
              <w:t>Dispõe sobre o Estatuto da Criança e do Adolescente e dá outras providências.</w:t>
            </w:r>
          </w:p>
        </w:tc>
      </w:tr>
    </w:tbl>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b/>
          <w:bCs/>
          <w:color w:val="000000"/>
          <w:sz w:val="24"/>
          <w:szCs w:val="24"/>
          <w:lang w:eastAsia="pt-BR"/>
        </w:rPr>
        <w:t>O PRESIDENTE DA REPÚBLICA: </w:t>
      </w:r>
      <w:r w:rsidRPr="00F067B8">
        <w:rPr>
          <w:rFonts w:ascii="Arial" w:eastAsia="Times New Roman" w:hAnsi="Arial" w:cs="Arial"/>
          <w:color w:val="000000"/>
          <w:sz w:val="24"/>
          <w:szCs w:val="24"/>
          <w:lang w:eastAsia="pt-BR"/>
        </w:rPr>
        <w:t>Faço saber que o Congresso Nacional decreta e eu sanciono a seguinte Lei: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Título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Das Disposições Preliminares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1º Esta Lei dispõe sobre a proteção integral à criança e ao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2º Considera-se criança, para os efeitos desta Lei, a pessoa até doze anos de idade incompletos, e adolescente aquela entre doze e dezoito anos de 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Nos casos expressos em lei, aplica-se excepcionalmente este Estatuto às pessoas entre dezoito e vinte e um anos de 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3º A criança e o adolescente gozam de todos os direitos fundamentais inerentes à pessoa humana, sem prejuízo da proteção integral de que trata esta Lei, assegurando-se-lhes, por lei ou por outros meios, todas as oportunidades e facilidades, a fim de lhes facultar o desenvolvimento físico, mental, moral, espiritual e social, em condições de liberdade e de dignidade.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 garantia de prioridade compreende: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primazia de receber proteção e socorro em quaisquer circunstâncias;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precedência de atendimento nos serviços públicos ou de relevância pública;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preferência na formulação e na execução das políticas sociais públicas;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d) destinação privilegiada de recursos públicos nas áreas relacionadas com a proteção à infância e à juventude.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5º Nenhuma criança ou adolescente será objeto de qualquer forma de negligência, discriminação, exploração, violência, crueldade e opressão, punido na forma da lei qualquer atentado, por ação ou omissão, aos seus direitos fundamentais.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6º Na interpretação desta Lei levar-se-ão em conta os fins sociais a que ela se dirige, as exigências do bem comum, os direitos e deveres individuais e coletivos, e a condição peculiar da criança e do adolescente como pessoas em desenvolvimento.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lastRenderedPageBreak/>
        <w:t>Título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Direitos Fundamentais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Direito à Vida e à Saúde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7º A criança e o adolescente têm direito a proteção à vida e à saúde, mediante a efetivação de políticas sociais públicas que permitam o nascimento e o desenvolvimento sadio e harmonioso, em condições dignas de existência.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0" w:name="art8"/>
      <w:bookmarkEnd w:id="0"/>
      <w:r w:rsidRPr="00F067B8">
        <w:rPr>
          <w:rFonts w:ascii="Arial" w:eastAsia="Times New Roman" w:hAnsi="Arial" w:cs="Arial"/>
          <w:color w:val="000000"/>
          <w:sz w:val="20"/>
          <w:szCs w:val="20"/>
          <w:lang w:eastAsia="pt-BR"/>
        </w:rPr>
        <w:t>Art. 8º É assegurado à gestante, através do Sistema Único de Saúde, o atendimento pré e perinatal.   </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gestante será encaminhada aos diferentes níveis de atendimento, segundo critérios médicos específicos, obedecendo-se aos princípios de regionalização e hierarquização do Sistema.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parturiente será atendida preferencialmente pelo mesmo médico que a acompanhou na fase pré-natal.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Incumbe ao poder público propiciar apoio alimentar à gestante e à nutriz que dele necessitem.</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 w:name="art8§4"/>
      <w:bookmarkEnd w:id="1"/>
      <w:r w:rsidRPr="00F067B8">
        <w:rPr>
          <w:rFonts w:ascii="Arial" w:eastAsia="Times New Roman" w:hAnsi="Arial" w:cs="Arial"/>
          <w:color w:val="000000"/>
          <w:sz w:val="20"/>
          <w:szCs w:val="20"/>
          <w:lang w:eastAsia="pt-BR"/>
        </w:rPr>
        <w:t>§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Incumbe ao poder público proporcionar assistência psicológica à gestante e à mãe, no período pré e pós-natal, inclusive como forma de prevenir ou minorar as consequências do estado puerperal. </w:t>
      </w:r>
      <w:hyperlink r:id="rId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assistência referida no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deverá ser também prestada a gestantes ou mães que manifestem interesse em entregar seus filhos para adoção.</w:t>
      </w:r>
      <w:hyperlink r:id="rId1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9º O poder público, as instituições e os empregadores propiciarão condições adequadas ao aleitamento materno, inclusive aos filhos de mães submetidas a medida privativa de liberdade.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10. Os hospitais e demais estabelecimentos de atenção à saúde de gestantes, públicos e particulares, são obrigados 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manter registro das atividades desenvolvidas, através de prontuários individuais, pelo prazo de dezoito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identificar o recém-nascido mediante o registro de sua impressão plantar e digital e da impressão digital da mãe, sem prejuízo de outras formas normatizadas pela autoridade administrativa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proceder a exames visando ao diagnóstico e terapêutica de anormalidades no metabolismo do recém-nascido, bem como prestar orientação aos pais;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fornecer declaração de nascimento onde constem necessariamente as intercorrências do parto e do desenvolvimento do neonato;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manter alojamento conjunto, possibilitando ao neonato a permanência junto à mãe.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lastRenderedPageBreak/>
        <w:t>Art. 11. É assegurado atendimento médico à criança e ao adolescente, através do Sistema Único de Saúde, garantido o acesso universal e igualitário às ações e serviços para promoção, proteção e recuperação da saúde.</w:t>
      </w:r>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 w:name="art11"/>
      <w:bookmarkEnd w:id="2"/>
      <w:r w:rsidRPr="00F067B8">
        <w:rPr>
          <w:rFonts w:ascii="Arial" w:eastAsia="Times New Roman" w:hAnsi="Arial" w:cs="Arial"/>
          <w:color w:val="000000"/>
          <w:sz w:val="20"/>
          <w:szCs w:val="20"/>
          <w:lang w:eastAsia="pt-BR"/>
        </w:rPr>
        <w:t>Art. 11. É assegurado atendimento integral à saúde da criança e do adolescente, por intermédio do Sistema Único de Saúde, garantido o acesso universal e igualitário às ações e serviços para promoção, proteção e recuperação da saúde. </w:t>
      </w:r>
      <w:hyperlink r:id="rId12" w:anchor="art2" w:history="1">
        <w:r w:rsidRPr="00F067B8">
          <w:rPr>
            <w:rFonts w:ascii="Arial" w:eastAsia="Times New Roman" w:hAnsi="Arial" w:cs="Arial"/>
            <w:color w:val="0000FF"/>
            <w:sz w:val="20"/>
            <w:szCs w:val="20"/>
            <w:u w:val="single"/>
            <w:lang w:eastAsia="pt-BR"/>
          </w:rPr>
          <w:t>(Redação dada pela Lei nº 11.185, de 2005)</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criança e o adolescente portadores de deficiência receberão atendimento especializado.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Incumbe ao poder público fornecer gratuitamente àqueles que necessitarem os medicamentos, próteses e outros recursos relativos ao tratamento, habilitação ou reabilitação.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12. Os estabelecimentos de atendimento à saúde deverão proporcionar condições para a permanência em tempo integral de um dos pais ou responsável, nos casos de internação de criança ou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 w:name="art13"/>
      <w:bookmarkEnd w:id="3"/>
      <w:r w:rsidRPr="00F067B8">
        <w:rPr>
          <w:rFonts w:ascii="Arial" w:eastAsia="Times New Roman" w:hAnsi="Arial" w:cs="Arial"/>
          <w:color w:val="000000"/>
          <w:sz w:val="20"/>
          <w:szCs w:val="20"/>
          <w:lang w:eastAsia="pt-BR"/>
        </w:rPr>
        <w:t>Art. 13. Os casos de suspeita ou confirmação de maus-tratos contra criança ou adolescente serão obrigatoriamente comunicados ao Conselho Tutelar da respectiva localidade, sem prejuízo de outras providências legais.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 w:name="art13p"/>
      <w:bookmarkEnd w:id="4"/>
      <w:r w:rsidRPr="00F067B8">
        <w:rPr>
          <w:rFonts w:ascii="Arial" w:eastAsia="Times New Roman" w:hAnsi="Arial" w:cs="Arial"/>
          <w:color w:val="000000"/>
          <w:sz w:val="20"/>
          <w:szCs w:val="20"/>
          <w:lang w:eastAsia="pt-BR"/>
        </w:rPr>
        <w:t>Parágrafo único.  As gestantes ou mães que manifestem interesse em entregar seus filhos para adoção serão obrigatoriamente encaminhadas à Justiça da Infância e da Juventude. </w:t>
      </w:r>
      <w:hyperlink r:id="rId1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14. O Sistema Único de Saúde promoverá programas de assistência médica e odontológica para a prevenção das enfermidades que ordinariamente afetam a população infantil, e campanhas de educação sanitária para pais, educadores e alunos.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É obrigatória a vacinação das crianças nos casos recomendados pelas autoridades sanitárias.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Direito à Liberdade, ao Respeito e à Dignidade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15. A criança e o adolescente têm direito à liberdade, ao respeito e à dignidade como pessoas humanas em processo de desenvolvimento e como sujeitos de direitos civis, humanos e sociais garantidos na Constituição e nas leis.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16. O direito à liberdade compreende os seguintes aspectos: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ir, vir e estar nos logradouros públicos e espaços comunitários, ressalvadas as restrições legais;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opinião e expressão;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crença e culto religioso;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brincar, praticar esportes e divertir-se;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participar da vida familiar e comunitária, sem discriminação;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participar da vida política, na forma da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VII - buscar refúgio, auxílio e orientação.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 O direito ao respeito consiste na inviolabilidade da integridade física, psíquica e moral da criança e do adolescente, abrangendo a preservação da imagem, da identidade, da autonomia, dos valores, idéias e crenças, dos espaços e objetos pessoais.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 É dever de todos velar pela dignidade da criança e do adolescente, pondo-os a salvo de qualquer tratamento desumano, violento, aterrorizante, vexatório ou constrangedor.</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Direito à Convivência Familiar e Comunitária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 w:name="art19"/>
      <w:bookmarkEnd w:id="5"/>
      <w:r w:rsidRPr="00F067B8">
        <w:rPr>
          <w:rFonts w:ascii="Arial" w:eastAsia="Times New Roman" w:hAnsi="Arial" w:cs="Arial"/>
          <w:color w:val="000000"/>
          <w:sz w:val="20"/>
          <w:szCs w:val="20"/>
          <w:lang w:eastAsia="pt-BR"/>
        </w:rPr>
        <w:t>Art. 19. Toda criança ou adolescente tem direito a ser criado e educado no seio da sua família e, excepcionalmente, em família substituta, assegurada a convivência familiar e comunitária, em ambiente livre da presença de pessoas dependentes de substâncias entorpecentes.</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6" w:name="art19§1"/>
      <w:bookmarkEnd w:id="6"/>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Toda criança ou adolescente que estiver inserido em programa de acolhimento familiar ou institucional terá sua situação reavaliada, no máximo, a cada 6 (seis) meses, devendo a autoridade judiciária competente, com base em relatório elaborado por equipe interprofissional ou multidisciplinar, decidir de forma fundamentada pela possibilidade de reintegração familiar ou colocação em família substituta, em quaisquer das modalidades previstas no art. 28 desta Lei. </w:t>
      </w:r>
      <w:hyperlink r:id="rId1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permanência da criança e do adolescente em programa de acolhimento institucional não se prolongará por mais de 2 (dois) anos, salvo comprovada necessidade que atenda ao seu superior interesse, devidamente fundamentada pela autoridade judiciária. </w:t>
      </w:r>
      <w:hyperlink r:id="rId1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manutenção ou reintegração de criança ou adolescente à sua família terá preferência em relação a qualquer outra providência, caso em que será esta incluída em programas de orientação e auxílio, nos termos do parágrafo único do art. 23, dos incisos I e IV do caput do art. 101 e dos incisos I a IV do caput do art. 129 desta Lei.</w:t>
      </w:r>
      <w:hyperlink r:id="rId1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 Os filhos, havidos ou não da relação do casamento, ou por adoção, terão os mesmos direitos e qualificações, proibidas quaisquer designações discriminatórias relativas à filiação.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 w:name="art21"/>
      <w:bookmarkEnd w:id="7"/>
      <w:r w:rsidRPr="00F067B8">
        <w:rPr>
          <w:rFonts w:ascii="Arial" w:eastAsia="Times New Roman" w:hAnsi="Arial" w:cs="Arial"/>
          <w:color w:val="000000"/>
          <w:sz w:val="20"/>
          <w:szCs w:val="20"/>
          <w:lang w:eastAsia="pt-BR"/>
        </w:rPr>
        <w:t>Art. 21. 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será exercido, em igualdade de condições, pelo pai e pela mãe, na forma do que dispuser a legislação civil, assegurado a qualquer deles o direito de, em caso de discordância, recorrer à autoridade judiciária competente para a solução da divergência. </w:t>
      </w:r>
      <w:hyperlink r:id="rId21"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2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22. Aos pais incumbe o dever de sustento, guarda e educação dos filhos menores, cabendo-lhes ainda, no interesse destes, a obrigação de cumprir e fazer cumprir as determinações judiciais.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 w:name="art23"/>
      <w:bookmarkEnd w:id="8"/>
      <w:r w:rsidRPr="00F067B8">
        <w:rPr>
          <w:rFonts w:ascii="Arial" w:eastAsia="Times New Roman" w:hAnsi="Arial" w:cs="Arial"/>
          <w:color w:val="000000"/>
          <w:sz w:val="20"/>
          <w:szCs w:val="20"/>
          <w:lang w:eastAsia="pt-BR"/>
        </w:rPr>
        <w:t>Art. 23. A falta ou a carência de recursos materiais não constitui motivo suficiente para a perda ou a suspensão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w:t>
      </w:r>
      <w:hyperlink r:id="rId23"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2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Parágrafo único. Não existindo outro motivo que por si só autorize a decretação da medida, a criança ou o adolescente será mantido em sua família de origem, a qual deverá obrigatoriamente ser incluída em programas oficiais de auxílio.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 w:name="art24"/>
      <w:bookmarkEnd w:id="9"/>
      <w:r w:rsidRPr="00F067B8">
        <w:rPr>
          <w:rFonts w:ascii="Arial" w:eastAsia="Times New Roman" w:hAnsi="Arial" w:cs="Arial"/>
          <w:color w:val="000000"/>
          <w:sz w:val="20"/>
          <w:szCs w:val="20"/>
          <w:lang w:eastAsia="pt-BR"/>
        </w:rPr>
        <w:t>Art. 24. A perda e a suspensão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serão decretadas judicialmente, em procedimento contraditório, nos casos previstos na legislação civil, bem como na hipótese de descumprimento injustificado dos deveres e obrigações a que alude o art. 22. </w:t>
      </w:r>
      <w:hyperlink r:id="rId25"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2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Família Natural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 w:name="art25"/>
      <w:bookmarkEnd w:id="10"/>
      <w:r w:rsidRPr="00F067B8">
        <w:rPr>
          <w:rFonts w:ascii="Arial" w:eastAsia="Times New Roman" w:hAnsi="Arial" w:cs="Arial"/>
          <w:color w:val="000000"/>
          <w:sz w:val="20"/>
          <w:szCs w:val="20"/>
          <w:lang w:eastAsia="pt-BR"/>
        </w:rPr>
        <w:t>Art. 25. Entende-se por família natural a comunidade formada pelos pais ou qualquer deles e seus descendentes.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 w:name="art25p"/>
      <w:bookmarkEnd w:id="11"/>
      <w:r w:rsidRPr="00F067B8">
        <w:rPr>
          <w:rFonts w:ascii="Arial" w:eastAsia="Times New Roman" w:hAnsi="Arial" w:cs="Arial"/>
          <w:color w:val="000000"/>
          <w:sz w:val="20"/>
          <w:szCs w:val="20"/>
          <w:lang w:eastAsia="pt-BR"/>
        </w:rPr>
        <w:t>Parágrafo único.  Entende-se por família extensa ou ampliada aquela que se estende para além da unidade pais e filhos ou da unidade do casal, formada por parentes próximos com os quais a criança ou adolescente convive e mantém vínculos de afinidade e afetividade. </w:t>
      </w:r>
      <w:hyperlink r:id="rId2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26. Os filhos havidos fora do casamento poderão ser reconhecidos pelos pais, conjunta ou separadamente, no próprio termo de nascimento, por testamento, mediante escritura ou outro documento público, qualquer que seja a origem da filiação.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O reconhecimento pode preceder o nascimento do filho ou suceder-lhe ao falecimento, se deixar descendentes.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27. O reconhecimento do estado de filiação é direito personalíssimo, indisponível e imprescritível, podendo ser exercitado contra os pais ou seus herdeiros, sem qualquer restrição, observado o segredo de Justiça.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Família Substituta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Subseção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28. A colocação em família substituta far-se-á mediante guarda, tutela ou adoção, independentemente da situação jurídica da criança ou adolescente, nos termos desta Lei.</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1º Sempre que possível, a criança ou adolescente deverá ser previamente ouvido e a sua opinião devidamente considerada.</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2º Na apreciação do pedido levar-se-á em conta o grau de parentesco e a relação de afinidade ou de afetividade, a fim de evitar ou minorar as conseqüências decorrentes da medida.</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2" w:name="art28§1"/>
      <w:bookmarkEnd w:id="12"/>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Sempre que possível, a criança ou o adolescente será previamente ouvido por equipe interprofissional, respeitado seu estágio de desenvolvimento e grau de compreensão sobre as implicações da medida, e terá sua opinião devidamente considerada. </w:t>
      </w:r>
      <w:hyperlink r:id="rId29"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Tratando-se de maior de 12 (doze) anos de idade, será necessário seu consentimento, colhido em audiência. </w:t>
      </w:r>
      <w:hyperlink r:id="rId31"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Na apreciação do pedido levar-se-á em conta o grau de parentesco e a relação de afinidade ou de afetividade, a fim de evitar ou minorar as consequências decorrentes da medida. </w:t>
      </w:r>
      <w:hyperlink r:id="rId3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Os grupos de irmãos serão colocados sob adoção, tutela ou guarda da mesma família substituta, ressalvada a comprovada existência de risco de abuso ou outra situação que justifique plenamente a excepcionalidade de solução diversa, procurando-se, em qualquer caso, evitar o rompimento definitivo dos vínculos fraternais. </w:t>
      </w:r>
      <w:hyperlink r:id="rId3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colocação da criança ou adolescente em família substituta será precedida de sua preparação gradativa e acompanhamento posterior, realizados pela equipe interprofissional a serviço da Justiça da Infância e da Juventude, preferencialmente com o apoio dos técnicos responsáveis pela execução da política municipal de garantia do direito à convivência familiar. </w:t>
      </w:r>
      <w:hyperlink r:id="rId3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Em se tratando de criança ou adolescente indígena ou proveniente de comunidade remanescente de quilombo, é ainda obrigatório: </w:t>
      </w:r>
      <w:hyperlink r:id="rId3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que sejam consideradas e respeitadas sua identidade social e cultural, os seus costumes e tradições, bem como suas instituições, desde que não sejam incompatíveis com os direitos fundamentais reconhecidos por esta Lei e pela Constituição Federal; </w:t>
      </w:r>
      <w:hyperlink r:id="rId4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que a colocação familiar ocorra prioritariamente no seio de sua comunidade ou junto a membros da mesma etnia; </w:t>
      </w:r>
      <w:hyperlink r:id="rId4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a intervenção e oitiva de representantes do órgão federal responsável pela política indigenista, no caso de crianças e adolescentes indígenas, e de antropólogos, perante a equipe interprofissional ou multidisciplinar que irá acompanhar o caso. </w:t>
      </w:r>
      <w:hyperlink r:id="rId4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29. Não se deferirá colocação em família substituta a pessoa que revele, por qualquer modo, incompatibilidade com a natureza da medida ou não ofereça ambiente familiar adequado.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30. A colocação em família substituta não admitirá transferência da criança ou adolescente a terceiros ou a entidades governamentais ou não-governamentais, sem autorização judicial.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31. A colocação em família substituta estrangeira constitui medida excepcional, somente admissível na modalidade de adoção.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32. Ao assumir a guarda ou a tutela, o responsável prestará compromisso de bem e fielmente desempenhar o encargo, mediante termo nos autos.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Subseção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Guarda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3" w:name="art33"/>
      <w:bookmarkEnd w:id="13"/>
      <w:r w:rsidRPr="00F067B8">
        <w:rPr>
          <w:rFonts w:ascii="Arial" w:eastAsia="Times New Roman" w:hAnsi="Arial" w:cs="Arial"/>
          <w:color w:val="000000"/>
          <w:sz w:val="20"/>
          <w:szCs w:val="20"/>
          <w:lang w:eastAsia="pt-BR"/>
        </w:rPr>
        <w:t>Art. 33. A guarda obriga a prestação de assistência material, moral e educacional à criança ou adolescente, conferindo a seu detentor o direito de opor-se a terceiros, inclusive aos pais. </w:t>
      </w:r>
      <w:hyperlink r:id="rId47" w:anchor="art2" w:history="1">
        <w:r w:rsidRPr="00F067B8">
          <w:rPr>
            <w:rFonts w:ascii="Arial" w:eastAsia="Times New Roman" w:hAnsi="Arial" w:cs="Arial"/>
            <w:color w:val="0000FF"/>
            <w:sz w:val="20"/>
            <w:szCs w:val="20"/>
            <w:u w:val="single"/>
            <w:lang w:eastAsia="pt-BR"/>
          </w:rPr>
          <w:t>(Vide Lei nº 12.010, de 2009)</w:t>
        </w:r>
      </w:hyperlink>
      <w:r w:rsidRPr="00F067B8">
        <w:rPr>
          <w:rFonts w:ascii="Arial" w:eastAsia="Times New Roman" w:hAnsi="Arial" w:cs="Arial"/>
          <w:color w:val="000000"/>
          <w:sz w:val="20"/>
          <w:szCs w:val="20"/>
          <w:lang w:eastAsia="pt-BR"/>
        </w:rPr>
        <w:t>   </w:t>
      </w:r>
      <w:hyperlink r:id="rId4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guarda destina-se a regularizar a posse de fato, podendo ser deferida, liminar ou incidentalmente, nos procedimentos de tutela e adoção, exceto no de adoção por estrangeiros.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2º Excepcionalmente, deferir-se-á a guarda, fora dos casos de tutela e adoção, para atender a situações peculiares ou suprir a falta eventual dos pais ou responsável, podendo ser deferido o direito de representação para a prática de atos determinados.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A guarda confere à criança ou adolescente a condição de dependente, para todos os fins e efeitos de direito, inclusive previdenciários.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 w:name="art33§4"/>
      <w:bookmarkEnd w:id="14"/>
      <w:r w:rsidRPr="00F067B8">
        <w:rPr>
          <w:rFonts w:ascii="Arial" w:eastAsia="Times New Roman" w:hAnsi="Arial" w:cs="Arial"/>
          <w:color w:val="000000"/>
          <w:sz w:val="20"/>
          <w:szCs w:val="20"/>
          <w:lang w:eastAsia="pt-BR"/>
        </w:rPr>
        <w:t>§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Salvo expressa e fundamentada determinação em contrário, da autoridade judiciária competente, ou quando a medida for aplicada em preparação para adoção, o deferimento da guarda de criança ou adolescente a terceiros não impede o exercício do direito de visitas pelos pais, assim como o dever de prestar alimentos, que serão objeto de regulamentação específica, a pedido do interessado ou do Ministério Público. </w:t>
      </w:r>
      <w:hyperlink r:id="rId4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34. O poder público estimulará, através de assistência jurídica, incentivos fiscais e subsídios, o acolhimento, sob a forma de guarda, de criança ou adolescente órfão ou abandonado.</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5" w:name="art34"/>
      <w:bookmarkEnd w:id="15"/>
      <w:r w:rsidRPr="00F067B8">
        <w:rPr>
          <w:rFonts w:ascii="Arial" w:eastAsia="Times New Roman" w:hAnsi="Arial" w:cs="Arial"/>
          <w:color w:val="000000"/>
          <w:sz w:val="20"/>
          <w:szCs w:val="20"/>
          <w:lang w:eastAsia="pt-BR"/>
        </w:rPr>
        <w:t>Art. 34.  O poder público estimulará, por meio de assistência jurídica, incentivos fiscais e subsídios, o acolhimento, sob a forma de guarda, de criança ou adolescente afastado do convívio familiar. </w:t>
      </w:r>
      <w:hyperlink r:id="rId51"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5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inclusão da criança ou adolescente em programas de acolhimento familiar terá preferência a seu acolhimento institucional, observado, em qualquer caso, o caráter temporário e excepcional da medida, nos termos desta Lei. </w:t>
      </w:r>
      <w:hyperlink r:id="rId53" w:anchor="art2" w:history="1">
        <w:r w:rsidRPr="00F067B8">
          <w:rPr>
            <w:rFonts w:ascii="Arial" w:eastAsia="Times New Roman" w:hAnsi="Arial" w:cs="Arial"/>
            <w:color w:val="0000FF"/>
            <w:sz w:val="20"/>
            <w:szCs w:val="20"/>
            <w:u w:val="single"/>
            <w:lang w:eastAsia="pt-BR"/>
          </w:rPr>
          <w:t>(Incluído pela Lei nº 12.010, de 2009)</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Na hipótese do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a pessoa ou casal cadastrado no programa de acolhimento familiar poderá receber a criança ou adolescente mediante guarda, observado o disposto nos arts. 28 a 33 desta Lei. </w:t>
      </w:r>
      <w:hyperlink r:id="rId5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35. A guarda poderá ser revogada a qualquer tempo, mediante ato judicial fundamentado, ouvido o Ministério Público.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Subseção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Tutela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6" w:name="art36"/>
      <w:bookmarkEnd w:id="16"/>
      <w:r w:rsidRPr="00F067B8">
        <w:rPr>
          <w:rFonts w:ascii="Arial" w:eastAsia="Times New Roman" w:hAnsi="Arial" w:cs="Arial"/>
          <w:strike/>
          <w:color w:val="000000"/>
          <w:sz w:val="20"/>
          <w:szCs w:val="20"/>
          <w:lang w:eastAsia="pt-BR"/>
        </w:rPr>
        <w:t>Art. 36. A tutela será deferida, nos termos da lei civil, a pessoa de até vinte e um anos incompletos.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36.  A tutela será deferida, nos termos da lei civil, a pessoa de até 18 (dezoito) anos incompletos. </w:t>
      </w:r>
      <w:hyperlink r:id="rId56"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5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 w:name="art36p"/>
      <w:bookmarkEnd w:id="17"/>
      <w:r w:rsidRPr="00F067B8">
        <w:rPr>
          <w:rFonts w:ascii="Arial" w:eastAsia="Times New Roman" w:hAnsi="Arial" w:cs="Arial"/>
          <w:color w:val="000000"/>
          <w:sz w:val="20"/>
          <w:szCs w:val="20"/>
          <w:lang w:eastAsia="pt-BR"/>
        </w:rPr>
        <w:t>Parágrafo único. O deferimento da tutela pressupõe a prévia decretação da perda ou suspensão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e implica necessariamente o dever de guarda. </w:t>
      </w:r>
      <w:hyperlink r:id="rId58"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5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37. A especialização de hipoteca legal será dispensada, sempre que o tutelado não possuir bens ou rendimentos ou por qualquer outro motivo relevante.</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A especialização de hipoteca legal será também dispensada se os bens, porventura existentes em nome do tutelado, constarem de instrumento público, devidamente registrado no registro de imóveis, ou se os rendimentos forem suficientes apenas para a mantença do tutelado, não havendo sobra significativa ou provável.</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8" w:name="art37"/>
      <w:bookmarkEnd w:id="18"/>
      <w:r w:rsidRPr="00F067B8">
        <w:rPr>
          <w:rFonts w:ascii="Arial" w:eastAsia="Times New Roman" w:hAnsi="Arial" w:cs="Arial"/>
          <w:color w:val="000000"/>
          <w:sz w:val="20"/>
          <w:szCs w:val="20"/>
          <w:lang w:eastAsia="pt-BR"/>
        </w:rPr>
        <w:t>Art. 37.  O tutor nomeado por testamento ou qualquer documento autêntico, conforme previsto no parágrafo único do </w:t>
      </w:r>
      <w:hyperlink r:id="rId60" w:anchor="art1729" w:history="1">
        <w:r w:rsidRPr="00F067B8">
          <w:rPr>
            <w:rFonts w:ascii="Arial" w:eastAsia="Times New Roman" w:hAnsi="Arial" w:cs="Arial"/>
            <w:color w:val="0000FF"/>
            <w:sz w:val="20"/>
            <w:szCs w:val="20"/>
            <w:u w:val="single"/>
            <w:lang w:eastAsia="pt-BR"/>
          </w:rPr>
          <w:t>art. 1.729 da Lei n</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10.406, de 10 de janeiro de 2002 - Código Civil</w:t>
        </w:r>
      </w:hyperlink>
      <w:r w:rsidRPr="00F067B8">
        <w:rPr>
          <w:rFonts w:ascii="Arial" w:eastAsia="Times New Roman" w:hAnsi="Arial" w:cs="Arial"/>
          <w:color w:val="000000"/>
          <w:sz w:val="20"/>
          <w:szCs w:val="20"/>
          <w:lang w:eastAsia="pt-BR"/>
        </w:rPr>
        <w:t xml:space="preserve">, deverá, no prazo de 30 (trinta) dias após a abertura da sucessão, ingressar com pedido </w:t>
      </w:r>
      <w:r w:rsidRPr="00F067B8">
        <w:rPr>
          <w:rFonts w:ascii="Arial" w:eastAsia="Times New Roman" w:hAnsi="Arial" w:cs="Arial"/>
          <w:color w:val="000000"/>
          <w:sz w:val="20"/>
          <w:szCs w:val="20"/>
          <w:lang w:eastAsia="pt-BR"/>
        </w:rPr>
        <w:lastRenderedPageBreak/>
        <w:t>destinado ao controle judicial do ato, observando o procedimento previsto nos arts. 165 a 170 desta Lei. </w:t>
      </w:r>
      <w:hyperlink r:id="rId61"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6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Parágrafo único.  Na apreciação do pedido, serão observados os requisitos previstos nos arts. 28 e 29 desta Lei, somente sendo deferida a tutela à pessoa indicada na disposição de última vontade, se restar comprovado que a medida é vantajosa ao tutelando e que não existe outra pessoa em melhores condições de assumi-la.</w:t>
      </w:r>
      <w:hyperlink r:id="rId63"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6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38. Aplica-se à destituição da tutela o disposto no art. 24.</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Subseção IV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Adoção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9" w:name="art39"/>
      <w:bookmarkEnd w:id="19"/>
      <w:r w:rsidRPr="00F067B8">
        <w:rPr>
          <w:rFonts w:ascii="Arial" w:eastAsia="Times New Roman" w:hAnsi="Arial" w:cs="Arial"/>
          <w:color w:val="000000"/>
          <w:sz w:val="20"/>
          <w:szCs w:val="20"/>
          <w:lang w:eastAsia="pt-BR"/>
        </w:rPr>
        <w:t>Art. 39. A adoção de criança e de adolescente reger-se-á segundo o disposto nesta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É vedada a adoção por procuração.</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adoção é medida excepcional e irrevogável, à qual se deve recorrer apenas quando esgotados os recursos de manutenção da criança ou adolescente na família natural ou extensa, na forma do parágrafo único do art. 25 desta Lei. </w:t>
      </w:r>
      <w:hyperlink r:id="rId6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6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É vedada a adoção por procuração. </w:t>
      </w:r>
      <w:hyperlink r:id="rId6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6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40. O adotando deve contar com, no máximo, dezoito anos à data do pedido, salvo se já estiver sob a guarda ou tutela dos adotantes.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41. A adoção atribui a condição de filho ao adotado, com os mesmos direitos e deveres, inclusive sucessórios, desligando-o de qualquer vínculo com pais e parentes, salvo os impedimentos matrimoniais.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Se um dos cônjuges ou concubinos adota o filho do outro, mantêm-se os vínculos de filiação entre o adotado e o cônjuge ou concubino do adotante e os respectivos parentes.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É recíproco o direito sucessório entre o adotado, seus descendentes, o adotante, seus ascendentes, descendentes e colaterais até o 4º grau, observada a ordem de vocação hereditária.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42. Podem adotar os maiores de vinte e um anos, independentemente de estado civil.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0" w:name="art42"/>
      <w:bookmarkEnd w:id="20"/>
      <w:r w:rsidRPr="00F067B8">
        <w:rPr>
          <w:rFonts w:ascii="Arial" w:eastAsia="Times New Roman" w:hAnsi="Arial" w:cs="Arial"/>
          <w:color w:val="000000"/>
          <w:sz w:val="20"/>
          <w:szCs w:val="20"/>
          <w:lang w:eastAsia="pt-BR"/>
        </w:rPr>
        <w:t>Art. 42.  Podem adotar os maiores de 18 (dezoito) anos, independentemente do estado civil. </w:t>
      </w:r>
      <w:hyperlink r:id="rId69"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7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Não podem adotar os ascendentes e os irmãos do adotando.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2º A adoção por ambos os cônjuges ou concubinos poderá ser formalizada, desde que um deles tenha completado vinte e um anos de idade, comprovada a estabilidade da família.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1" w:name="art42§2"/>
      <w:bookmarkEnd w:id="21"/>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Para adoção conjunta, é indispensável que os adotantes sejam casados civilmente ou mantenham união estável, comprovada a estabilidade da família.</w:t>
      </w:r>
      <w:hyperlink r:id="rId71"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7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O adotante há de ser, pelo menos, dezesseis anos mais velho do que o adotando.</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lastRenderedPageBreak/>
        <w:t>§ 4º Os divorciados e os judicialmente separados poderão adotar conjuntamente, contanto que acordem sobre a guarda e o regime de visitas, e desde que o estágio de convivência tenha sido iniciado na constância da sociedade conjugal.</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5º A adoção poderá ser deferida ao adotante que, após inequívoca manifestação de vontade, vier a falecer no curso do procedimento, antes de prolatada a sentença.</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22" w:name="art42§4"/>
      <w:bookmarkEnd w:id="22"/>
      <w:r w:rsidRPr="00F067B8">
        <w:rPr>
          <w:rFonts w:ascii="Arial" w:eastAsia="Times New Roman" w:hAnsi="Arial" w:cs="Arial"/>
          <w:color w:val="000000"/>
          <w:sz w:val="20"/>
          <w:szCs w:val="20"/>
          <w:lang w:eastAsia="pt-BR"/>
        </w:rPr>
        <w:t>§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Os divorciados, os judicialmente separados e os ex-companheiros podem adotar conjuntamente, contanto que acordem sobre a guarda e o regime de visitas e desde que o estágio de convivência tenha sido iniciado na constância do período de convivência e que seja comprovada a existência de vínculos de afinidade e afetividade com aquele não detentor da guarda, que justifiquem a excepcionalidade da concessão.  </w:t>
      </w:r>
      <w:hyperlink r:id="rId73"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7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Nos casos do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desde que demonstrado efetivo benefício ao adotando, será assegurada a guarda compartilhada, conforme previsto no </w:t>
      </w:r>
      <w:hyperlink r:id="rId75" w:anchor="art1584" w:history="1">
        <w:r w:rsidRPr="00F067B8">
          <w:rPr>
            <w:rFonts w:ascii="Arial" w:eastAsia="Times New Roman" w:hAnsi="Arial" w:cs="Arial"/>
            <w:color w:val="0000FF"/>
            <w:sz w:val="20"/>
            <w:szCs w:val="20"/>
            <w:u w:val="single"/>
            <w:lang w:eastAsia="pt-BR"/>
          </w:rPr>
          <w:t>art. 1.584 da Lei n</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10.406, de 10 de janeiro de 2002 - Código Civil</w:t>
        </w:r>
      </w:hyperlink>
      <w:r w:rsidRPr="00F067B8">
        <w:rPr>
          <w:rFonts w:ascii="Arial" w:eastAsia="Times New Roman" w:hAnsi="Arial" w:cs="Arial"/>
          <w:color w:val="000000"/>
          <w:sz w:val="20"/>
          <w:szCs w:val="20"/>
          <w:lang w:eastAsia="pt-BR"/>
        </w:rPr>
        <w:t>. </w:t>
      </w:r>
      <w:hyperlink r:id="rId76"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7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adoção poderá ser deferida ao adotante que, após inequívoca manifestação de vontade, vier a falecer no curso do procedimento, antes de prolatada a sentença.</w:t>
      </w:r>
      <w:hyperlink r:id="rId7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7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43. A adoção será deferida quando apresentar reais vantagens para o adotando e fundar-se em motivos legítimos.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44. Enquanto não der conta de sua administração e saldar o seu alcance, não pode o tutor ou o curador adotar o pupilo ou o curatelado.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45. A adoção depende do consentimento dos pais ou do representante legal do adotando.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3" w:name="art45§1"/>
      <w:bookmarkEnd w:id="23"/>
      <w:r w:rsidRPr="00F067B8">
        <w:rPr>
          <w:rFonts w:ascii="Arial" w:eastAsia="Times New Roman" w:hAnsi="Arial" w:cs="Arial"/>
          <w:color w:val="000000"/>
          <w:sz w:val="20"/>
          <w:szCs w:val="20"/>
          <w:lang w:eastAsia="pt-BR"/>
        </w:rPr>
        <w:t>§ 1º. O consentimento será dispensado em relação à criança ou adolescente cujos pais sejam desconhecidos ou tenham sido destituídos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w:t>
      </w:r>
      <w:hyperlink r:id="rId80"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8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Em se tratando de adotando maior de doze anos de idade, será também necessário o seu consentimento.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46. A adoção será precedida de estágio de convivência com a criança ou adolescente, pelo prazo que a autoridade judiciária fixar, observadas as peculiaridades do caso.</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bookmarkStart w:id="24" w:name="art46§1"/>
      <w:bookmarkEnd w:id="24"/>
      <w:r w:rsidRPr="00F067B8">
        <w:rPr>
          <w:rFonts w:ascii="Arial" w:eastAsia="Times New Roman" w:hAnsi="Arial" w:cs="Arial"/>
          <w:strike/>
          <w:color w:val="000000"/>
          <w:sz w:val="20"/>
          <w:szCs w:val="20"/>
          <w:lang w:eastAsia="pt-BR"/>
        </w:rPr>
        <w:t>§ 1º O estágio de convivência poderá ser dispensado se o adotando não tiver mais de um ano de idade ou se, qualquer que seja a sua idade, já estiver na companhia do adotante durante tempo suficiente para se poder avaliar a conveniência da constituição do vínculo.</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2º Em caso de adoção por estrangeiro residente ou domiciliado fora do País, o estágio de convivência, cumprido no território nacional, será de no mínimo quinze dias para crianças de até dois anos de idade, e de no mínimo trinta dias quando se tratar de adotando acima de dois anos de idade.</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25" w:name="art46§2"/>
      <w:bookmarkEnd w:id="25"/>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estágio de convivência poderá ser dispensado se o adotando já estiver sob a tutela ou guarda legal do adotante durante tempo suficiente para que seja possível avaliar a conveniência da constituição do vínculo. </w:t>
      </w:r>
      <w:hyperlink r:id="rId82"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8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simples guarda de fato não autoriza, por si só, a dispensa da realização do estágio de convivência.  </w:t>
      </w:r>
      <w:hyperlink r:id="rId84"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8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Em caso de adoção por pessoa ou casal residente ou domiciliado fora do País, o estágio de convivência, cumprido no território nacional, será de, no mínimo, 30 (trinta) dias. </w:t>
      </w:r>
      <w:hyperlink r:id="rId8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8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estágio de convivência será acompanhado pela equipe interprofissional a serviço da Justiça da Infância e da Juventude, preferencialmente com apoio dos técnicos responsáveis pela execução da política de garantia do direito à convivência familiar, que apresentarão relatório minucioso acerca da conveniência do deferimento da medida. </w:t>
      </w:r>
      <w:hyperlink r:id="rId8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8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47. O vínculo da adoção constitui-se por sentença judicial, que será inscrita no registro civil mediante mandado do qual não se fornecerá certidão.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inscrição consignará o nome dos adotantes como pais, bem como o nome de seus ascendentes.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O mandado judicial, que será arquivado, cancelará o registro original do adotado.</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3º Nenhuma observação sobre a origem do ato poderá constar nas certidões do registro.</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4º A critério da autoridade judiciária, poderá ser fornecida certidão para a salvaguarda de direitos.</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5º A sentença conferirá ao adotado o nome do adotante e, a pedido deste, poderá determinar a modificação do prenome.</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6º A adoção produz seus efeitos a partir do trânsito em julgado da sentença, exceto na hipótese prevista no art. 42, § 5º, caso em que terá força retroativa à data do óbito.</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26" w:name="art47§3"/>
      <w:bookmarkEnd w:id="26"/>
      <w:r w:rsidRPr="00F067B8">
        <w:rPr>
          <w:rFonts w:ascii="Arial" w:eastAsia="Times New Roman" w:hAnsi="Arial" w:cs="Arial"/>
          <w:color w:val="000000"/>
          <w:sz w:val="20"/>
          <w:szCs w:val="20"/>
          <w:lang w:eastAsia="pt-BR"/>
        </w:rPr>
        <w:t>§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pedido do adotante, o novo registro poderá ser lavrado no Cartório do Registro Civil do Município de sua residência. </w:t>
      </w:r>
      <w:hyperlink r:id="rId90"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9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Nenhuma observação sobre a origem do ato poderá constar nas certidões do registro.  </w:t>
      </w:r>
      <w:hyperlink r:id="rId92"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9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sentença conferirá ao adotado o nome do adotante e, a pedido de qualquer deles, poderá determinar a modificação do prenome.  </w:t>
      </w:r>
      <w:hyperlink r:id="rId94"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9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Caso a modificação de prenome seja requerida pelo adotante, é obrigatória a oitiva do adotando, observado o disposto nos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e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do art. 28 desta Lei. </w:t>
      </w:r>
      <w:hyperlink r:id="rId96"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9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7</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adoção produz seus efeitos a partir do trânsito em julgado da sentença constitutiva, exceto na hipótese prevista no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do art. 42 desta Lei, caso em que terá força retroativa à data do óbito. </w:t>
      </w:r>
      <w:hyperlink r:id="rId9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9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8</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processo relativo à adoção assim como outros a ele relacionados serão mantidos em arquivo, admitindo-se seu armazenamento em microfilme ou por outros meios, garantida a sua conservação para consulta a qualquer tempo. </w:t>
      </w:r>
      <w:hyperlink r:id="rId10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0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48. A adoção é irrevogável.</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27" w:name="art48"/>
      <w:bookmarkEnd w:id="27"/>
      <w:r w:rsidRPr="00F067B8">
        <w:rPr>
          <w:rFonts w:ascii="Arial" w:eastAsia="Times New Roman" w:hAnsi="Arial" w:cs="Arial"/>
          <w:color w:val="000000"/>
          <w:sz w:val="20"/>
          <w:szCs w:val="20"/>
          <w:lang w:eastAsia="pt-BR"/>
        </w:rPr>
        <w:t>Art. 48.  O adotado tem direito de conhecer sua origem biológica, bem como de obter acesso irrestrito ao processo no qual a medida foi aplicada e seus eventuais incidentes, após completar 18 (dezoito) anos. </w:t>
      </w:r>
      <w:hyperlink r:id="rId102"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10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Parágrafo único.  O acesso ao processo de adoção poderá ser também deferido ao adotado menor de 18 (dezoito) anos, a seu pedido, assegurada orientação e assistência jurídica e psicológica. </w:t>
      </w:r>
      <w:hyperlink r:id="rId10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0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8" w:name="art49"/>
      <w:bookmarkEnd w:id="28"/>
      <w:r w:rsidRPr="00F067B8">
        <w:rPr>
          <w:rFonts w:ascii="Arial" w:eastAsia="Times New Roman" w:hAnsi="Arial" w:cs="Arial"/>
          <w:color w:val="000000"/>
          <w:sz w:val="20"/>
          <w:szCs w:val="20"/>
          <w:lang w:eastAsia="pt-BR"/>
        </w:rPr>
        <w:t>Art. 49. A morte dos adotantes não restabelece 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dos pais naturais. </w:t>
      </w:r>
      <w:hyperlink r:id="rId106"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10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9" w:name="art50"/>
      <w:bookmarkEnd w:id="29"/>
      <w:r w:rsidRPr="00F067B8">
        <w:rPr>
          <w:rFonts w:ascii="Arial" w:eastAsia="Times New Roman" w:hAnsi="Arial" w:cs="Arial"/>
          <w:color w:val="000000"/>
          <w:sz w:val="20"/>
          <w:szCs w:val="20"/>
          <w:lang w:eastAsia="pt-BR"/>
        </w:rPr>
        <w:t>Art. 50. A autoridade judiciária manterá, em cada comarca ou foro regional, um registro de crianças e adolescentes em condições de serem adotados e outro de pessoas interessadas na adoção.   </w:t>
      </w:r>
      <w:hyperlink r:id="rId108" w:anchor="art6" w:history="1">
        <w:r w:rsidRPr="00F067B8">
          <w:rPr>
            <w:rFonts w:ascii="Arial" w:eastAsia="Times New Roman" w:hAnsi="Arial" w:cs="Arial"/>
            <w:color w:val="0000FF"/>
            <w:sz w:val="20"/>
            <w:szCs w:val="20"/>
            <w:u w:val="single"/>
            <w:lang w:eastAsia="pt-BR"/>
          </w:rPr>
          <w:t>(Vide Lei nº 12.010, de 2009)</w:t>
        </w:r>
      </w:hyperlink>
      <w:r w:rsidRPr="00F067B8">
        <w:rPr>
          <w:rFonts w:ascii="Arial" w:eastAsia="Times New Roman" w:hAnsi="Arial" w:cs="Arial"/>
          <w:color w:val="000000"/>
          <w:sz w:val="20"/>
          <w:szCs w:val="20"/>
          <w:lang w:eastAsia="pt-BR"/>
        </w:rPr>
        <w:t>   </w:t>
      </w:r>
      <w:hyperlink r:id="rId10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O deferimento da inscrição dar-se-á após prévia consulta aos órgãos técnicos do juizado, ouvido 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Não será deferida a inscrição se o interessado não satisfazer os requisitos legais, ou verificada qualquer das hipóteses previstas no art. 29.</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inscrição de postulantes à adoção será precedida de um período de preparação psicossocial e jurídica, orientado pela equipe técnica da Justiça da Infância e da Juventude, preferencialmente com apoio dos técnicos responsáveis pela execução da política municipal de garantia do direito à convivência familiar. </w:t>
      </w:r>
      <w:hyperlink r:id="rId11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1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Sempre que possível e recomendável, a preparação referida no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incluirá o contato com crianças e adolescentes em acolhimento familiar ou institucional em condições de serem adotados, a ser realizado sob a orientação, supervisão e avaliação da equipe técnica da Justiça da Infância e da Juventude, com apoio dos técnicos responsáveis pelo programa de acolhimento e pela execução da política municipal de garantia do direito à convivência familiar. </w:t>
      </w:r>
      <w:hyperlink r:id="rId11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1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Serão criados e implementados cadastros estaduais e nacional de crianças e adolescentes em condições de serem adotados e de pessoas ou casais habilitados à adoção. </w:t>
      </w:r>
      <w:hyperlink r:id="rId11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1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Haverá cadastros distintos para pessoas ou casais residentes fora do País, que somente serão consultados na inexistência de postulantes nacionais habilitados nos cadastros mencionados no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w:t>
      </w:r>
      <w:hyperlink r:id="rId11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1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7</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As autoridades estaduais e federais em matéria de adoção terão acesso integral aos cadastros, incumbindo-lhes a troca de informações e a cooperação mútua, para melhoria do sistema. </w:t>
      </w:r>
      <w:hyperlink r:id="rId11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1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8</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autoridade judiciária providenciará, no prazo de 48 (quarenta e oito) horas, a inscrição das crianças e adolescentes em condições de serem adotados que não tiveram colocação familiar na comarca de origem, e das pessoas ou casais que tiveram deferida sua habilitação à adoção nos cadastros estadual e nacional referidos no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sob pena de responsabilidade. </w:t>
      </w:r>
      <w:hyperlink r:id="rId12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2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9</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Compete à Autoridade Central Estadual zelar pela manutenção e correta alimentação dos cadastros, com posterior comunicação à Autoridade Central Federal Brasileira. </w:t>
      </w:r>
      <w:hyperlink r:id="rId12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2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10.  A adoção internacional somente será deferida se, após consulta ao cadastro de pessoas ou casais habilitados à adoção, mantido pela Justiça da Infância e da Juventude na comarca, bem como aos cadastros estadual e nacional referidos no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não for encontrado interessado com residência permanente no Brasil. </w:t>
      </w:r>
      <w:hyperlink r:id="rId12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2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 11.  Enquanto não localizada pessoa ou casal interessado em sua adoção, a criança ou o adolescente, sempre que possível e recomendável, será colocado sob guarda de família cadastrada em programa de acolhimento familiar. </w:t>
      </w:r>
      <w:hyperlink r:id="rId12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2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12.  A alimentação do cadastro e a convocação criteriosa dos postulantes à adoção serão fiscalizadas pelo Ministério Público. </w:t>
      </w:r>
      <w:hyperlink r:id="rId12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2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13.  Somente poderá ser deferida adoção em favor de candidato domiciliado no Brasil não cadastrado previamente nos termos desta Lei quando: </w:t>
      </w:r>
      <w:hyperlink r:id="rId13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3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se tratar de pedido de adoção unilateral; </w:t>
      </w:r>
      <w:hyperlink r:id="rId13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3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for formulada por parente com o qual a criança ou adolescente mantenha vínculos de afinidade e afetividade; </w:t>
      </w:r>
      <w:hyperlink r:id="rId13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3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oriundo o pedido de quem detém a tutela ou guarda legal de criança maior de 3 (três) anos ou adolescente, desde que o lapso de tempo de convivência comprove a fixação de laços de afinidade e afetividade, e não seja constatada a ocorrência de má-fé ou qualquer das situações previstas nos arts. 237 ou 238 desta Lei. </w:t>
      </w:r>
      <w:hyperlink r:id="rId13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3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14.  Nas hipóteses previstas no § 13 deste artigo, o candidato deverá comprovar, no curso do procedimento, que preenche os requisitos necessários à adoção, conforme previsto nesta Lei. </w:t>
      </w:r>
      <w:hyperlink r:id="rId13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3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51 Cuidando-se de pedido de adoção formulado por estrangeiro residente ou domiciliado fora do País, observar-se-á o disposto no art. 31.</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1º O candidato deverá comprovar, mediante documento expedido pela autoridade competente do respectivo domicílio, estar devidamente habilitado à adoção, consoante as leis do seu país, bem como apresentar estudo psicossocial elaborado por agência especializada e credenciada no país de origem.</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2º A autoridade judiciária, de ofício ou a requerimento do Ministério Público, poderá determinar a apresentação do texto pertinente à legislação estrangeira, acompanhado de prova da respectiva vigência.</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3º Os documentos em língua estrangeira serão juntados aos autos, devidamente autenticados pela autoridade consular, observados os tratados e convenções internacionais, e acompanhados da respectiva tradução, por tradutor público juramentado.</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bookmarkStart w:id="30" w:name="art51§4"/>
      <w:bookmarkEnd w:id="30"/>
      <w:r w:rsidRPr="00F067B8">
        <w:rPr>
          <w:rFonts w:ascii="Arial" w:eastAsia="Times New Roman" w:hAnsi="Arial" w:cs="Arial"/>
          <w:strike/>
          <w:color w:val="000000"/>
          <w:sz w:val="20"/>
          <w:szCs w:val="20"/>
          <w:lang w:eastAsia="pt-BR"/>
        </w:rPr>
        <w:t>§ 4º Antes de consumada a adoção não será permitida a saída do adotando do território nacional. </w:t>
      </w:r>
      <w:hyperlink r:id="rId140" w:anchor="art8" w:history="1">
        <w:r w:rsidRPr="00F067B8">
          <w:rPr>
            <w:rFonts w:ascii="Arial" w:eastAsia="Times New Roman" w:hAnsi="Arial" w:cs="Arial"/>
            <w:color w:val="0000FF"/>
            <w:sz w:val="20"/>
            <w:szCs w:val="20"/>
            <w:u w:val="single"/>
            <w:lang w:eastAsia="pt-BR"/>
          </w:rPr>
          <w:t>(Revogado pela Lei nº 12.010, de 2009)</w:t>
        </w:r>
      </w:hyperlink>
      <w:r w:rsidRPr="00F067B8">
        <w:rPr>
          <w:rFonts w:ascii="Arial" w:eastAsia="Times New Roman" w:hAnsi="Arial" w:cs="Arial"/>
          <w:color w:val="000000"/>
          <w:sz w:val="20"/>
          <w:szCs w:val="20"/>
          <w:lang w:eastAsia="pt-BR"/>
        </w:rPr>
        <w:t>  </w:t>
      </w:r>
      <w:hyperlink r:id="rId14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31" w:name="art51"/>
      <w:bookmarkEnd w:id="31"/>
      <w:r w:rsidRPr="00F067B8">
        <w:rPr>
          <w:rFonts w:ascii="Arial" w:eastAsia="Times New Roman" w:hAnsi="Arial" w:cs="Arial"/>
          <w:color w:val="000000"/>
          <w:sz w:val="20"/>
          <w:szCs w:val="20"/>
          <w:lang w:eastAsia="pt-BR"/>
        </w:rPr>
        <w:t>Art. 51.  Considera-se adoção internacional aquela na qual a pessoa ou casal postulante é residente ou domiciliado fora do Brasil, conforme previsto no Artigo 2 da Convenção de Haia, de 29 de maio de 1993, Relativa à Proteção das Crianças e à Cooperação em Matéria de Adoção Internacional, aprovada pelo Decreto Legislativo n</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1, de 14 de janeiro de 1999, e promulgada pelo </w:t>
      </w:r>
      <w:hyperlink r:id="rId142" w:history="1">
        <w:r w:rsidRPr="00F067B8">
          <w:rPr>
            <w:rFonts w:ascii="Arial" w:eastAsia="Times New Roman" w:hAnsi="Arial" w:cs="Arial"/>
            <w:color w:val="0000FF"/>
            <w:sz w:val="20"/>
            <w:szCs w:val="20"/>
            <w:u w:val="single"/>
            <w:lang w:eastAsia="pt-BR"/>
          </w:rPr>
          <w:t>Decreto n</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3.087, de 21 de junho de 1999</w:t>
        </w:r>
      </w:hyperlink>
      <w:r w:rsidRPr="00F067B8">
        <w:rPr>
          <w:rFonts w:ascii="Arial" w:eastAsia="Times New Roman" w:hAnsi="Arial" w:cs="Arial"/>
          <w:color w:val="000000"/>
          <w:sz w:val="20"/>
          <w:szCs w:val="20"/>
          <w:lang w:eastAsia="pt-BR"/>
        </w:rPr>
        <w:t>. </w:t>
      </w:r>
      <w:hyperlink r:id="rId143"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14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adoção internacional de criança ou adolescente brasileiro ou domiciliado no Brasil somente terá lugar quando restar comprovado: </w:t>
      </w:r>
      <w:hyperlink r:id="rId145"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14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que a colocação em família substituta é a solução adequada ao caso concreto; </w:t>
      </w:r>
      <w:hyperlink r:id="rId147"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4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II - que foram esgotadas todas as possibilidades de colocação da criança ou adolescente em família substituta brasileira, após consulta aos cadastros mencionados no art. 50 desta Lei; </w:t>
      </w:r>
      <w:hyperlink r:id="rId149"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5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que, em se tratando de adoção de adolescente, este foi consultado, por meios adequados ao seu estágio de desenvolvimento, e que se encontra preparado para a medida, mediante parecer elaborado por equipe interprofissional, observado o disposto nos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e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do art. 28 desta Lei. </w:t>
      </w:r>
      <w:hyperlink r:id="rId151"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5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Os brasileiros residentes no exterior terão preferência aos estrangeiros, nos casos de adoção internacional de criança ou adolescente brasileiro. </w:t>
      </w:r>
      <w:hyperlink r:id="rId153"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15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adoção internacional pressupõe a intervenção das Autoridades Centrais Estaduais e Federal em matéria de adoção internacional.  </w:t>
      </w:r>
      <w:hyperlink r:id="rId155"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15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52. A adoção internacional poderá ser condicionada a estudo prévio e análise de uma comissão estadual judiciária de adoção, que fornecerá o respectivo laudo de habilitação para instruir o processo competente.</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Competirá à comissão manter registro centralizado de interessados estrangeiros em adoção.</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32" w:name="art52"/>
      <w:bookmarkEnd w:id="32"/>
      <w:r w:rsidRPr="00F067B8">
        <w:rPr>
          <w:rFonts w:ascii="Arial" w:eastAsia="Times New Roman" w:hAnsi="Arial" w:cs="Arial"/>
          <w:color w:val="000000"/>
          <w:sz w:val="20"/>
          <w:szCs w:val="20"/>
          <w:lang w:eastAsia="pt-BR"/>
        </w:rPr>
        <w:t>Art. 52.  A adoção internacional observará o procedimento previsto nos arts. 165 a 170 desta Lei, com as seguintes adaptações: </w:t>
      </w:r>
      <w:hyperlink r:id="rId157"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15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a pessoa ou casal estrangeiro, interessado em adotar criança ou adolescente brasileiro, deverá formular pedido de habilitação à adoção perante a Autoridade Central em matéria de adoção internacional no país de acolhida, assim entendido aquele onde está situada sua residência habitual; </w:t>
      </w:r>
      <w:hyperlink r:id="rId159"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6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se a Autoridade Central do país de acolhida considerar que os solicitantes estão habilitados e aptos para adotar, emitirá um relatório que contenha informações sobre a identidade, a capacidade jurídica e adequação dos solicitantes para adotar, sua situação pessoal, familiar e médica, seu meio social, os motivos que os animam e sua aptidão para assumir uma adoção internacional; </w:t>
      </w:r>
      <w:hyperlink r:id="rId161"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6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a Autoridade Central do país de acolhida enviará o relatório à Autoridade Central Estadual, com cópia para a Autoridade Central Federal Brasileira; </w:t>
      </w:r>
      <w:hyperlink r:id="rId163"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6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IV - o relatório será instruído com toda a documentação necessária, incluindo estudo psicossocial elaborado por equipe interprofissional habilitada e cópia autenticada da legislação pertinente, acompanhada da respectiva prova de vigência; </w:t>
      </w:r>
      <w:hyperlink r:id="rId165"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6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 - os documentos em língua estrangeira serão devidamente autenticados pela autoridade consular, observados os tratados e convenções internacionais, e acompanhados da respectiva tradução, por tradutor público juramentado; </w:t>
      </w:r>
      <w:hyperlink r:id="rId167"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6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 - a Autoridade Central Estadual poderá fazer exigências e solicitar complementação sobre o estudo psicossocial do postulante estrangeiro à adoção, já realizado no país de acolhida; </w:t>
      </w:r>
      <w:hyperlink r:id="rId169"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7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xml:space="preserve">        VII - verificada, após estudo realizado pela Autoridade Central Estadual, a compatibilidade da legislação estrangeira com a nacional, além do preenchimento por parte dos postulantes à medida dos requisitos objetivos e subjetivos necessários ao seu deferimento, tanto à luz do que dispõe esta Lei como da legislação do país de acolhida, será expedido laudo de habilitação à </w:t>
      </w:r>
      <w:r w:rsidRPr="00F067B8">
        <w:rPr>
          <w:rFonts w:ascii="Arial" w:eastAsia="Times New Roman" w:hAnsi="Arial" w:cs="Arial"/>
          <w:color w:val="000000"/>
          <w:sz w:val="20"/>
          <w:szCs w:val="20"/>
          <w:lang w:eastAsia="pt-BR"/>
        </w:rPr>
        <w:lastRenderedPageBreak/>
        <w:t>adoção internacional, que terá validade por, no máximo, 1 (um) ano; </w:t>
      </w:r>
      <w:hyperlink r:id="rId171"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7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VIII - de posse do laudo de habilitação, o interessado será autorizado a formalizar pedido de adoção perante o Juízo da Infância e da Juventude do local em que se encontra a criança ou adolescente, conforme indicação efetuada pela Autoridade Central Estadual. </w:t>
      </w:r>
      <w:hyperlink r:id="rId173"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7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Se a legislação do país de acolhida assim o autorizar, admite-se que os pedidos de habilitação à adoção internacional sejam intermediados por organismos credenciados. </w:t>
      </w:r>
      <w:hyperlink r:id="rId175"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7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Incumbe à Autoridade Central Federal Brasileira o credenciamento de organismos nacionais e estrangeiros encarregados de intermediar pedidos de habilitação à adoção internacional, com posterior comunicação às Autoridades Centrais Estaduais e publicação nos órgãos oficiais de imprensa e em sítio próprio da internet. </w:t>
      </w:r>
      <w:hyperlink r:id="rId17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7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Somente será admissível o credenciamento de organismos que: </w:t>
      </w:r>
      <w:hyperlink r:id="rId179"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8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sejam oriundos de países que ratificaram a Convenção de Haia e estejam devidamente credenciados pela Autoridade Central do país onde estiverem sediados e no país de acolhida do adotando para atuar em adoção internacional no Brasil; </w:t>
      </w:r>
      <w:hyperlink r:id="rId181"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8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satisfizerem as condições de integridade moral, competência profissional, experiência e responsabilidade exigidas pelos países respectivos e pela Autoridade Central Federal Brasileira; </w:t>
      </w:r>
      <w:hyperlink r:id="rId183"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8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forem qualificados por seus padrões éticos e sua formação e experiência para atuar na área de adoção internacional; </w:t>
      </w:r>
      <w:hyperlink r:id="rId185"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8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IV - cumprirem os requisitos exigidos pelo ordenamento jurídico brasileiro e pelas normas estabelecidas pela Autoridade Central Federal Brasileira. </w:t>
      </w:r>
      <w:hyperlink r:id="rId187"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8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Os organismos credenciados deverão ainda: </w:t>
      </w:r>
      <w:hyperlink r:id="rId18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19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perseguir unicamente fins não lucrativos, nas condições e dentro dos limites fixados pelas autoridades competentes do país onde estiverem sediados, do país de acolhida e pela Autoridade Central Federal Brasileira; </w:t>
      </w:r>
      <w:hyperlink r:id="rId191"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9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ser dirigidos e administrados por pessoas qualificadas e de reconhecida idoneidade moral, com comprovada formação ou experiência para atuar na área de adoção internacional, cadastradas pelo Departamento de Polícia Federal e aprovadas pela Autoridade Central Federal Brasileira, mediante publicação de portaria do órgão federal competente; </w:t>
      </w:r>
      <w:hyperlink r:id="rId193"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9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estar submetidos à supervisão das autoridades competentes do país onde estiverem sediados e no país de acolhida, inclusive quanto à sua composição, funcionamento e situação financeira; </w:t>
      </w:r>
      <w:hyperlink r:id="rId195"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9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IV - apresentar à Autoridade Central Federal Brasileira, a cada ano, relatório geral das atividades desenvolvidas, bem como relatório de acompanhamento das adoções internacionais efetuadas no período, cuja cópia será encaminhada ao Departamento de Polícia Federal; </w:t>
      </w:r>
      <w:hyperlink r:id="rId197"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19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V - enviar relatório pós-adotivo semestral para a Autoridade Central Estadual, com cópia para a Autoridade Central Federal Brasileira, pelo período mínimo de 2 (dois) anos. O envio do relatório será mantido até a juntada de cópia autenticada do registro civil, estabelecendo a cidadania do país de acolhida para o adotado; </w:t>
      </w:r>
      <w:hyperlink r:id="rId199"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20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 - tomar as medidas necessárias para garantir que os adotantes encaminhem à Autoridade Central Federal Brasileira cópia da certidão de registro de nascimento estrangeira e do certificado de nacionalidade tão logo lhes sejam concedidos. </w:t>
      </w:r>
      <w:hyperlink r:id="rId201"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20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não apresentação dos relatórios referidos no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pelo organismo credenciado poderá acarretar a suspensão de seu credenciamento. </w:t>
      </w:r>
      <w:hyperlink r:id="rId20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0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credenciamento de organismo nacional ou estrangeiro encarregado de intermediar pedidos de adoção internacional terá validade de 2 (dois) anos. </w:t>
      </w:r>
      <w:hyperlink r:id="rId20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0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7</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renovação do credenciamento poderá ser concedida mediante requerimento protocolado na Autoridade Central Federal Brasileira nos 60 (sessenta) dias anteriores ao término do respectivo prazo de validade. </w:t>
      </w:r>
      <w:hyperlink r:id="rId20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0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8</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Antes de transitada em julgado a decisão que concedeu a adoção internacional, não será permitida a saída do adotando do território nacional. </w:t>
      </w:r>
      <w:hyperlink r:id="rId20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1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9</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Transitada em julgado a decisão, a autoridade judiciária determinará a expedição de alvará com autorização de viagem, bem como para obtenção de passaporte, constando, obrigatoriamente, as características da criança ou adolescente adotado, como idade, cor, sexo, eventuais sinais ou traços peculiares, assim como foto recente e a aposição da impressão digital do seu polegar direito, instruindo o documento com cópia autenticada da decisão e certidão de trânsito em julgado. </w:t>
      </w:r>
      <w:hyperlink r:id="rId21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1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10.  A Autoridade Central Federal Brasileira poderá, a qualquer momento, solicitar informações sobre a situação das crianças e adolescentes adotados. </w:t>
      </w:r>
      <w:hyperlink r:id="rId21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1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11.  A cobrança de valores por parte dos organismos credenciados, que sejam considerados abusivos pela Autoridade Central Federal Brasileira e que não estejam devidamente comprovados, é causa de seu descredenciamento. </w:t>
      </w:r>
      <w:hyperlink r:id="rId21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1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12.  Uma mesma pessoa ou seu cônjuge não podem ser representados por mais de uma entidade credenciada para atuar na cooperação em adoção internacional. </w:t>
      </w:r>
      <w:hyperlink r:id="rId21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1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13.  A habilitação de postulante estrangeiro ou domiciliado fora do Brasil terá validade máxima de 1 (um) ano, podendo ser renovada. </w:t>
      </w:r>
      <w:hyperlink r:id="rId21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2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14.  É vedado o contato direto de representantes de organismos de adoção, nacionais ou estrangeiros, com dirigentes de programas de acolhimento institucional ou familiar, assim como com crianças e adolescentes em condições de serem adotados, sem a devida autorização judicial. </w:t>
      </w:r>
      <w:hyperlink r:id="rId22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2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15.  A Autoridade Central Federal Brasileira poderá limitar ou suspender a concessão de novos credenciamentos sempre que julgar necessário, mediante ato administrativo fundamentado.</w:t>
      </w:r>
      <w:r w:rsidRPr="00F067B8">
        <w:rPr>
          <w:rFonts w:ascii="Arial" w:eastAsia="Times New Roman" w:hAnsi="Arial" w:cs="Arial"/>
          <w:color w:val="000000"/>
          <w:sz w:val="20"/>
          <w:szCs w:val="20"/>
          <w:lang w:val="en-US" w:eastAsia="pt-BR"/>
        </w:rPr>
        <w:t> </w:t>
      </w:r>
      <w:hyperlink r:id="rId22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2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Art. 52-A.</w:t>
      </w:r>
      <w:r w:rsidRPr="00F067B8">
        <w:rPr>
          <w:rFonts w:ascii="Arial" w:eastAsia="Times New Roman" w:hAnsi="Arial" w:cs="Arial"/>
          <w:color w:val="000000"/>
          <w:sz w:val="20"/>
          <w:szCs w:val="20"/>
          <w:lang w:val="en-US" w:eastAsia="pt-BR"/>
        </w:rPr>
        <w:t>  </w:t>
      </w:r>
      <w:r w:rsidRPr="00F067B8">
        <w:rPr>
          <w:rFonts w:ascii="Arial" w:eastAsia="Times New Roman" w:hAnsi="Arial" w:cs="Arial"/>
          <w:color w:val="000000"/>
          <w:sz w:val="20"/>
          <w:szCs w:val="20"/>
          <w:lang w:eastAsia="pt-BR"/>
        </w:rPr>
        <w:t>É vedado, sob pena de responsabilidade e descredenciamento, o repasse de recursos provenientes de organismos estrangeiros encarregados de intermediar pedidos de adoção internacional a organismos nacionais ou a pessoas físicas. </w:t>
      </w:r>
      <w:hyperlink r:id="rId22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2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Parágrafo único.  Eventuais repasses somente poderão ser efetuados via Fundo dos Direitos da Criança e do Adolescente e estarão sujeitos às deliberações do respectivo Conselho de Direitos da Criança e do Adolescente. </w:t>
      </w:r>
      <w:hyperlink r:id="rId22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2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Art. 52-B.  A adoção por brasileiro residente no exterior em país ratificante da Convenção de Haia, cujo processo de adoção tenha sido processado em conformidade com a legislação vigente no país de residência e atendido o disposto na Alínea “c” do Artigo 17 da referida Convenção, será automaticamente recepcionada com o reingresso no Brasil. </w:t>
      </w:r>
      <w:hyperlink r:id="rId22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3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Caso não tenha sido atendido o disposto na Alínea “c”</w:t>
      </w:r>
      <w:r w:rsidRPr="00F067B8">
        <w:rPr>
          <w:rFonts w:ascii="Arial" w:eastAsia="Times New Roman" w:hAnsi="Arial" w:cs="Arial"/>
          <w:i/>
          <w:iCs/>
          <w:color w:val="000000"/>
          <w:sz w:val="20"/>
          <w:szCs w:val="20"/>
          <w:lang w:eastAsia="pt-BR"/>
        </w:rPr>
        <w:t> </w:t>
      </w:r>
      <w:r w:rsidRPr="00F067B8">
        <w:rPr>
          <w:rFonts w:ascii="Arial" w:eastAsia="Times New Roman" w:hAnsi="Arial" w:cs="Arial"/>
          <w:color w:val="000000"/>
          <w:sz w:val="20"/>
          <w:szCs w:val="20"/>
          <w:lang w:eastAsia="pt-BR"/>
        </w:rPr>
        <w:t>do Artigo 17 da Convenção de Haia, deverá a sentença ser homologada pelo Superior Tribunal de Justiça.  </w:t>
      </w:r>
      <w:hyperlink r:id="rId23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3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pretendente brasileiro residente no exterior em país não ratificante da Convenção de Haia, uma vez reingressado no Brasil, deverá requerer a homologação da sentença estrangeira pelo Superior Tribunal de Justiça. </w:t>
      </w:r>
      <w:hyperlink r:id="rId23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3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Art. 52-C.  Nas adoções internacionais, quando o Brasil for o país de acolhida, a decisão da autoridade competente do país de origem da criança ou do adolescente será conhecida pela Autoridade Central Estadual que tiver processado o pedido de habilitação dos pais adotivos, que comunicará o fato à Autoridade Central Federal e determinará as providências necessárias à expedição do Certificado de Naturalização Provisório.  </w:t>
      </w:r>
      <w:hyperlink r:id="rId23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3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Autoridade Central Estadual, ouvido o Ministério Público, somente deixará de reconhecer os efeitos daquela decisão se restar demonstrado que a adoção é manifestamente contrária à ordem pública ou não atende ao interesse superior da criança ou do adolescente. </w:t>
      </w:r>
      <w:hyperlink r:id="rId23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3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Na hipótese de não reconhecimento da adoção, prevista no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o Ministério Público deverá imediatamente requerer o que for de direito para resguardar os interesses da criança ou do adolescente, comunicando-se as providências à Autoridade Central Estadual, que fará a comunicação à Autoridade Central Federal Brasileira e à Autoridade Central do país de origem. </w:t>
      </w:r>
      <w:hyperlink r:id="rId23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4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Art. 52-D.  Nas adoções internacionais, quando o Brasil for o país de acolhida e a adoção não tenha sido deferida no país de origem porque a sua legislação a delega ao país de acolhida, ou, ainda, na hipótese de, mesmo com decisão, a criança ou o adolescente ser oriundo de país que não tenha aderido à Convenção referida, o processo de adoção seguirá as regras da adoção nacional. </w:t>
      </w:r>
      <w:hyperlink r:id="rId24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4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Direito à Educação, à Cultura, ao Esporte e ao Lazer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53. A criança e o adolescente têm direito à educação, visando ao pleno desenvolvimento de sua pessoa, preparo para o exercício da cidadania e qualificação para o trabalho, assegurando-se-lhes: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igualdade de condições para o acesso e permanência na escola;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II - direito de ser respeitado por seus educadores;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direito de contestar critérios avaliativos, podendo recorrer às instâncias escolares superiores;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direito de organização e participação em entidades estudantis;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acesso à escola pública e gratuita próxima de sua residência.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É direito dos pais ou responsáveis ter ciência do processo pedagógico, bem como participar da definição das propostas educacionais.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54. É dever do Estado assegurar à criança e ao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ensino fundamental, obrigatório e gratuito, inclusive para os que a ele não tiveram acesso na idade própria;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progressiva extensão da obrigatoriedade e gratuidade ao ensino médio;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atendimento educacional especializado aos portadores de deficiência, preferencialmente na rede regular de ensino;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atendimento em creche e pré-escola às crianças de zero a seis anos de 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acesso aos níveis mais elevados do ensino, da pesquisa e da criação artística, segundo a capacidade de cada um;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oferta de ensino noturno regular, adequado às condições do adolescente trabalhador;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atendimento no ensino fundamental, através de programas suplementares de material didático-escolar, transporte, alimentação e assistência à saúde.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O acesso ao ensino obrigatório e gratuito é direito público subjetivo.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O não oferecimento do ensino obrigatório pelo poder público ou sua oferta irregular importa responsabilidade da autoridade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Compete ao poder público recensear os educandos no ensino fundamental, fazer-lhes a chamada e zelar, junto aos pais ou responsável, pela freqüência à escola.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55. Os pais ou responsável têm a obrigação de matricular seus filhos ou pupilos na rede regular de ensino.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56. Os dirigentes de estabelecimentos de ensino fundamental comunicarão ao Conselho Tutelar os casos 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maus-tratos envolvendo seus alunos;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reiteração de faltas injustificadas e de evasão escolar, esgotados os recursos escolares;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elevados níveis de repetência.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57. O poder público estimulará pesquisas, experiências e novas propostas relativas a calendário, seriação, currículo, metodologia, didática e avaliação, com vistas à inserção de crianças e adolescentes excluídos do ensino fundamental obrigatório.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Art. 58. No processo educacional respeitar-se-ão os valores culturais, artísticos e históricos próprios do contexto social da criança e do adolescente, garantindo-se a estes a liberdade da criação e o acesso às fontes de cultura.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59. Os municípios, com apoio dos estados e da União, estimularão e facilitarão a destinação de recursos e espaços para programações culturais, esportivas e de lazer voltadas para a infância e a juventude.</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Direito à Profissionalização e à Proteção no Trabalho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60. É proibido qualquer trabalho a menores de quatorze anos de idade, salvo na condição de aprendiz. </w:t>
      </w:r>
      <w:hyperlink r:id="rId243" w:anchor="art7xxxiii" w:history="1">
        <w:r w:rsidRPr="00F067B8">
          <w:rPr>
            <w:rFonts w:ascii="Arial" w:eastAsia="Times New Roman" w:hAnsi="Arial" w:cs="Arial"/>
            <w:color w:val="0000FF"/>
            <w:sz w:val="20"/>
            <w:szCs w:val="20"/>
            <w:u w:val="single"/>
            <w:lang w:eastAsia="pt-BR"/>
          </w:rPr>
          <w:t>(Vide Constituição Federal)</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61. A proteção ao trabalho dos adolescentes é regulada por legislação especial, sem prejuízo do disposto nesta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62. Considera-se aprendizagem a formação técnico-profissional ministrada segundo as diretrizes e bases da legislação de educação em vigor.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63. A formação técnico-profissional obedecerá aos seguintes princípios: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garantia de acesso e freqüência obrigatória ao ensino regular;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atividade compatível com o desenvolvimento do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horário especial para o exercício das atividades.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3" w:name="art64"/>
      <w:bookmarkEnd w:id="33"/>
      <w:r w:rsidRPr="00F067B8">
        <w:rPr>
          <w:rFonts w:ascii="Arial" w:eastAsia="Times New Roman" w:hAnsi="Arial" w:cs="Arial"/>
          <w:color w:val="000000"/>
          <w:sz w:val="20"/>
          <w:szCs w:val="20"/>
          <w:lang w:eastAsia="pt-BR"/>
        </w:rPr>
        <w:t>Art. 64. Ao adolescente até quatorze anos de idade é assegurada bolsa de aprendizagem.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65. Ao adolescente aprendiz, maior de quatorze anos, são assegurados os direitos trabalhistas e      previdenciários.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66. Ao adolescente portador de deficiência é assegurado trabalho protegido.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67. Ao adolescente empregado, aprendiz, em regime familiar de trabalho, aluno de escola técnica, assistido em entidade governamental ou não-governamental, é vedado trabalho: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noturno, realizado entre as vinte e duas horas de um dia e as cinco horas do dia seguinte;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perigoso, insalubre ou penoso;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realizado em locais prejudiciais à sua formação e ao seu desenvolvimento físico, psíquico, moral e social;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realizado em horários e locais que não permitam a freqüência à escola.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68. O programa social que tenha por base o trabalho educativo, sob responsabilidade de entidade governamental ou não-governamental sem fins lucrativos, deverá assegurar ao adolescente que dele participe condições de capacitação para o exercício de atividade regular remunerada.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4" w:name="art68§1"/>
      <w:bookmarkEnd w:id="34"/>
      <w:r w:rsidRPr="00F067B8">
        <w:rPr>
          <w:rFonts w:ascii="Arial" w:eastAsia="Times New Roman" w:hAnsi="Arial" w:cs="Arial"/>
          <w:color w:val="000000"/>
          <w:sz w:val="20"/>
          <w:szCs w:val="20"/>
          <w:lang w:eastAsia="pt-BR"/>
        </w:rPr>
        <w:lastRenderedPageBreak/>
        <w:t>§ 1º Entende-se por trabalho educativo a atividade laboral em que as exigências pedagógicas relativas ao desenvolvimento pessoal e social do educando prevalecem sobre o aspecto produtivo.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remuneração que o adolescente recebe pelo trabalho efetuado ou a participação na venda dos produtos de seu trabalho não desfigura o caráter educativo.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69. O adolescente tem direito à profissionalização e à proteção no trabalho, observados os seguintes aspectos, entre outros: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respeito à condição peculiar de pessoa em desenvolvimento;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capacitação profissional adequada ao mercado de trabalho.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bookmarkStart w:id="35" w:name="tiii"/>
      <w:bookmarkEnd w:id="35"/>
      <w:r w:rsidRPr="00F067B8">
        <w:rPr>
          <w:rFonts w:ascii="Arial" w:eastAsia="Times New Roman" w:hAnsi="Arial" w:cs="Arial"/>
          <w:color w:val="000000"/>
          <w:sz w:val="24"/>
          <w:szCs w:val="24"/>
          <w:lang w:eastAsia="pt-BR"/>
        </w:rPr>
        <w:t>Título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Prevenção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70. É dever de todos prevenir a ocorrência de ameaça ou violação dos direitos da criança e do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71. A criança e o adolescente têm direito a informação, cultura, lazer, esportes, diversões, espetáculos e produtos e serviços que respeitem sua condição peculiar de pessoa em desenvolvimento.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72. As obrigações previstas nesta Lei não excluem da prevenção especial outras decorrentes dos princípios por ela adotados.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73. A inobservância das normas de prevenção importará em responsabilidade da pessoa física ou jurídica, nos termos desta Lei.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Prevenção Especial</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informação, Cultura, Lazer, Esportes, Diversões e Espetáculos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74. O poder público, através do órgão competente, regulará as diversões e espetáculos públicos, informando sobre a natureza deles, as faixas etárias a que não se recomendem, locais e horários em que sua apresentação se mostre inadequada.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Os responsáveis pelas diversões e espetáculos públicos deverão afixar, em lugar visível e de fácil acesso, à entrada do local de exibição, informação destacada sobre a natureza do espetáculo e a faixa etária especificada no certificado de classificação.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75. Toda criança ou adolescente terá acesso às diversões e espetáculos públicos classificados como adequados à sua faixa etária.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Parágrafo único. As crianças menores de dez anos somente poderão ingressar e permanecer nos locais de apresentação ou exibição quando acompanhadas dos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76. As emissoras de rádio e televisão somente exibirão, no horário recomendado para o público infanto juvenil, programas com finalidades educativas, artísticas, culturais e informativas.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Nenhum espetáculo será apresentado ou anunciado sem aviso de sua classificação, antes de sua transmissão, apresentação ou exibição.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77. Os proprietários, diretores, gerentes e funcionários de empresas que explorem a venda ou aluguel de fitas de programação em vídeo cuidarão para que não haja venda ou locação em desacordo com a classificação atribuída pelo órgão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As fitas a que alude este artigo deverão exibir, no invólucro, informação sobre a natureza da obra e a faixa etária a que se destinam.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78. As revistas e publicações contendo material impróprio ou inadequado a crianças e adolescentes deverão ser comercializadas em embalagem lacrada, com a advertência de seu conteúdo.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As editoras cuidarão para que as capas que contenham mensagens pornográficas ou obscenas sejam protegidas com embalagem opaca.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6" w:name="art79"/>
      <w:bookmarkEnd w:id="36"/>
      <w:r w:rsidRPr="00F067B8">
        <w:rPr>
          <w:rFonts w:ascii="Arial" w:eastAsia="Times New Roman" w:hAnsi="Arial" w:cs="Arial"/>
          <w:color w:val="000000"/>
          <w:sz w:val="20"/>
          <w:szCs w:val="20"/>
          <w:lang w:eastAsia="pt-BR"/>
        </w:rPr>
        <w:t>Art. 79. As revistas e publicações destinadas ao público infanto-juvenil não poderão conter ilustrações, fotografias, legendas, crônicas ou anúncios de bebidas alcoólicas, tabaco, armas e munições, e deverão respeitar os valores éticos e sociais da pessoa e da família.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80. Os responsáveis por estabelecimentos que explorem comercialmente bilhar, sinuca ou congênere ou por casas de jogos, assim entendidas as que realizem apostas, ainda que eventualmente, cuidarão para que não seja permitida a entrada e a permanência de crianças e adolescentes no local, afixando aviso para orientação do público.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Produtos e Serviços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81. É proibida a venda à criança ou ao adolescente 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armas, munições e explosivos;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7" w:name="art81ii"/>
      <w:bookmarkEnd w:id="37"/>
      <w:r w:rsidRPr="00F067B8">
        <w:rPr>
          <w:rFonts w:ascii="Arial" w:eastAsia="Times New Roman" w:hAnsi="Arial" w:cs="Arial"/>
          <w:color w:val="000000"/>
          <w:sz w:val="20"/>
          <w:szCs w:val="20"/>
          <w:lang w:eastAsia="pt-BR"/>
        </w:rPr>
        <w:t>II - bebidas alcoólicas;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8" w:name="art81iii"/>
      <w:bookmarkEnd w:id="38"/>
      <w:r w:rsidRPr="00F067B8">
        <w:rPr>
          <w:rFonts w:ascii="Arial" w:eastAsia="Times New Roman" w:hAnsi="Arial" w:cs="Arial"/>
          <w:color w:val="000000"/>
          <w:sz w:val="20"/>
          <w:szCs w:val="20"/>
          <w:lang w:eastAsia="pt-BR"/>
        </w:rPr>
        <w:t>III - produtos cujos componentes possam causar dependência física ou psíquica ainda que por utilização indevida;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fogos de estampido e de artifício, exceto aqueles que pelo seu reduzido potencial sejam incapazes de provocar qualquer dano físico em caso de utilização indevida;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revistas e publicações a que alude o art. 78;</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bilhetes lotéricos e equivalentes.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82. É proibida a hospedagem de criança ou adolescente em hotel, motel, pensão ou estabelecimento congênere, salvo se autorizado ou acompanhado pelos pais ou responsável.</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lastRenderedPageBreak/>
        <w:t>Seção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Autorização para Viajar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83. Nenhuma criança poderá viajar para fora da comarca onde reside, desacompanhada dos pais ou responsável, sem expressa autorização judicial.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autorização não será exigida quando: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tratar-se de comarca contígua à da residência da criança, se na mesma unidade da Federação, ou incluída na mesma região metropolitana;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a criança estiver acompanhada: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1) de ascendente ou colateral maior, até o terceiro grau, comprovado documentalmente o parentesco;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2) de pessoa maior, expressamente autorizada pelo pai, mãe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autoridade judiciária poderá, a pedido dos pais ou responsável, conceder autorização válida por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84. Quando se tratar de viagem ao exterior, a autorização é dispensável, se a criança ou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estiver acompanhado de ambos 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viajar na companhia de um dos pais, autorizado expressamente pelo outro através de documento com firma reconhecida.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85. Sem prévia e expressa autorização judicial, nenhuma criança ou adolescente nascido em território nacional poderá sair do País em companhia de estrangeiro residente ou domiciliado no exterior.</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Parte Especial</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Título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Política de Atendimento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86. A política de atendimento dos direitos da criança e do adolescente far-se-á através de um conjunto articulado de ações governamentais e não-governamentais, da União, dos estados, do Distrito Federal e dos municípios.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9" w:name="art87"/>
      <w:bookmarkEnd w:id="39"/>
      <w:r w:rsidRPr="00F067B8">
        <w:rPr>
          <w:rFonts w:ascii="Arial" w:eastAsia="Times New Roman" w:hAnsi="Arial" w:cs="Arial"/>
          <w:color w:val="000000"/>
          <w:sz w:val="20"/>
          <w:szCs w:val="20"/>
          <w:lang w:eastAsia="pt-BR"/>
        </w:rPr>
        <w:t>Art. 87. São linhas de ação da política de atendimento: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políticas sociais básicas;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políticas e programas de assistência social, em caráter supletivo, para aqueles que deles necessitem;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III - serviços especiais de prevenção e atendimento médico e psicossocial às vítimas de negligência, maus-tratos, exploração, abuso, crueldade e opressão;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serviço de identificação e localização de pais, responsável, crianças e adolescentes desaparecidos;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proteção jurídico-social por entidades de defesa dos direitos da criança e do adolescente.</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40" w:name="art87vi"/>
      <w:bookmarkEnd w:id="40"/>
      <w:r w:rsidRPr="00F067B8">
        <w:rPr>
          <w:rFonts w:ascii="Arial" w:eastAsia="Times New Roman" w:hAnsi="Arial" w:cs="Arial"/>
          <w:color w:val="000000"/>
          <w:sz w:val="20"/>
          <w:szCs w:val="20"/>
          <w:lang w:eastAsia="pt-BR"/>
        </w:rPr>
        <w:t>VI - políticas e programas destinados a prevenir ou abreviar o período de afastamento do convívio familiar e a garantir o efetivo exercício do direito à convivência familiar de crianças e adolescentes; </w:t>
      </w:r>
      <w:hyperlink r:id="rId24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4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 </w:t>
      </w:r>
      <w:hyperlink r:id="rId24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4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1" w:name="art88"/>
      <w:bookmarkEnd w:id="41"/>
      <w:r w:rsidRPr="00F067B8">
        <w:rPr>
          <w:rFonts w:ascii="Arial" w:eastAsia="Times New Roman" w:hAnsi="Arial" w:cs="Arial"/>
          <w:color w:val="000000"/>
          <w:sz w:val="20"/>
          <w:szCs w:val="20"/>
          <w:lang w:eastAsia="pt-BR"/>
        </w:rPr>
        <w:t>Art. 88. São diretrizes da política de atendimento: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municipalização do atendimento;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2" w:name="art88ii"/>
      <w:bookmarkEnd w:id="42"/>
      <w:r w:rsidRPr="00F067B8">
        <w:rPr>
          <w:rFonts w:ascii="Arial" w:eastAsia="Times New Roman" w:hAnsi="Arial" w:cs="Arial"/>
          <w:color w:val="000000"/>
          <w:sz w:val="20"/>
          <w:szCs w:val="20"/>
          <w:lang w:eastAsia="pt-BR"/>
        </w:rPr>
        <w:t>II - criação de conselhos municipais, estaduais e nacional dos direitos da criança e do adolescente, órgãos deliberativos e controladores das ações em todos os níveis, assegurada a participação popular paritária por meio de organizações representativas, segundo leis federal, estaduais e municipais;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criação e manutenção de programas específicos, observada a descentralização político-administrativa;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manutenção de fundos nacional, estaduais e municipais vinculados aos respectivos conselhos dos direitos da criança e do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3" w:name="art88v"/>
      <w:bookmarkEnd w:id="43"/>
      <w:r w:rsidRPr="00F067B8">
        <w:rPr>
          <w:rFonts w:ascii="Arial" w:eastAsia="Times New Roman" w:hAnsi="Arial" w:cs="Arial"/>
          <w:color w:val="000000"/>
          <w:sz w:val="20"/>
          <w:szCs w:val="20"/>
          <w:lang w:eastAsia="pt-BR"/>
        </w:rPr>
        <w:t>V - integração operacional de órgãos do Judiciário, Ministério Público, Defensoria, Segurança Pública e Assistência Social, preferencialmente em um mesmo local, para efeito de agilização do atendimento inicial a adolescente a quem se atribua autoria de ato infracional;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VI - mobilização da opinião pública no sentido da indispensável participação dos diversos segmentos da sociedade.</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44" w:name="art88vi"/>
      <w:bookmarkEnd w:id="44"/>
      <w:r w:rsidRPr="00F067B8">
        <w:rPr>
          <w:rFonts w:ascii="Arial" w:eastAsia="Times New Roman" w:hAnsi="Arial" w:cs="Arial"/>
          <w:color w:val="000000"/>
          <w:sz w:val="20"/>
          <w:szCs w:val="20"/>
          <w:lang w:eastAsia="pt-BR"/>
        </w:rPr>
        <w:t>VI - integração operacional de órgãos do Judiciário, Ministério Público, Defensoria, Conselho Tutelar e encarregados da execução das políticas sociais básicas e de assistência social, para efeito de agilização do atendimento de crianças e de adolescentes inseridos em programas de acolhimento familiar ou institucional, com vista na sua rápida reintegração à família de origem ou, se tal solução se mostrar comprovadamente inviável, sua colocação em família substituta, em quaisquer das modalidades previstas no art. 28 desta Lei; </w:t>
      </w:r>
      <w:hyperlink r:id="rId248"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24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VII - mobilização da opinião pública para a indispensável participação dos diversos segmentos da sociedade. </w:t>
      </w:r>
      <w:hyperlink r:id="rId25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5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89. A função de membro do conselho nacional e dos conselhos estaduais e municipais dos direitos da criança e do adolescente é considerada de interesse público relevante e não será remunerada.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lastRenderedPageBreak/>
        <w:t>Das Entidades de Atendimento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90. As entidades de atendimento são responsáveis pela manutenção das próprias unidades, assim como pelo planejamento e execução de programas de proteção e sócio-educativos destinados a crianças e adolescentes, em regime de:     </w:t>
      </w:r>
      <w:hyperlink r:id="rId252" w:anchor="art86"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orientação e apoio sócio-familiar;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apoio sócio-educativo em meio aberto;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colocação familiar;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w:t>
      </w:r>
      <w:r w:rsidRPr="00F067B8">
        <w:rPr>
          <w:rFonts w:ascii="Arial" w:eastAsia="Times New Roman" w:hAnsi="Arial" w:cs="Arial"/>
          <w:strike/>
          <w:color w:val="000000"/>
          <w:sz w:val="20"/>
          <w:szCs w:val="20"/>
          <w:lang w:eastAsia="pt-BR"/>
        </w:rPr>
        <w:t>V - abrigo;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5" w:name="art90vi"/>
      <w:bookmarkEnd w:id="45"/>
      <w:r w:rsidRPr="00F067B8">
        <w:rPr>
          <w:rFonts w:ascii="Arial" w:eastAsia="Times New Roman" w:hAnsi="Arial" w:cs="Arial"/>
          <w:color w:val="000000"/>
          <w:sz w:val="20"/>
          <w:szCs w:val="20"/>
          <w:lang w:eastAsia="pt-BR"/>
        </w:rPr>
        <w:t>IV - acolhimento institucional; </w:t>
      </w:r>
      <w:hyperlink r:id="rId253"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25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V - liberdade assistida;</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VI - semi-liberdade;</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VII - internação.</w:t>
      </w:r>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bookmarkStart w:id="46" w:name="art90v"/>
      <w:bookmarkEnd w:id="46"/>
      <w:r w:rsidRPr="00F067B8">
        <w:rPr>
          <w:rFonts w:ascii="Arial" w:eastAsia="Times New Roman" w:hAnsi="Arial" w:cs="Arial"/>
          <w:color w:val="000000"/>
          <w:sz w:val="20"/>
          <w:szCs w:val="20"/>
          <w:lang w:eastAsia="pt-BR"/>
        </w:rPr>
        <w:t>V - prestação de serviços à comunidade;        </w:t>
      </w:r>
      <w:hyperlink r:id="rId255" w:anchor="art86"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256"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VI - liberdade assistida;         </w:t>
      </w:r>
      <w:hyperlink r:id="rId257" w:anchor="art86"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258"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VII - semiliberdade; e         </w:t>
      </w:r>
      <w:hyperlink r:id="rId259" w:anchor="art86"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260"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VIII - internação.        </w:t>
      </w:r>
      <w:hyperlink r:id="rId261" w:anchor="art86"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262"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As entidades governamentais e não-governamentais deverão proceder à inscrição de seus programas, especificando os regimes de atendimento, na forma definida neste artigo, junto ao Conselho Municipal dos Direitos da Criança e do Adolescente, o qual manterá registro das inscrições e de suas alterações, do que fará comunicação ao Conselho Tutelar e à autoridade judiciária.</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As entidades governamentais e não governamentais deverão proceder à inscrição de seus programas, especificando os regimes de atendimento, na forma definida neste artigo, no Conselho Municipal dos Direitos da Criança e do Adolescente, o qual manterá registro das inscrições e de suas alterações, do que fará comunicação ao Conselho Tutelar e à autoridade judiciária. </w:t>
      </w:r>
      <w:hyperlink r:id="rId26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6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Os recursos destinados à implementação e manutenção dos programas relacionados neste artigo serão previstos nas dotações orçamentárias dos órgãos públicos encarregados das áreas de Educação, Saúde e Assistência Social, dentre outros, observando-se o princípio da prioridade absoluta à criança e ao adolescente preconizado pelo caput do </w:t>
      </w:r>
      <w:hyperlink r:id="rId265" w:anchor="art227" w:history="1">
        <w:r w:rsidRPr="00F067B8">
          <w:rPr>
            <w:rFonts w:ascii="Arial" w:eastAsia="Times New Roman" w:hAnsi="Arial" w:cs="Arial"/>
            <w:color w:val="0000FF"/>
            <w:sz w:val="20"/>
            <w:szCs w:val="20"/>
            <w:u w:val="single"/>
            <w:lang w:eastAsia="pt-BR"/>
          </w:rPr>
          <w:t>art. 227 da Constituição Federal</w:t>
        </w:r>
      </w:hyperlink>
      <w:r w:rsidRPr="00F067B8">
        <w:rPr>
          <w:rFonts w:ascii="Arial" w:eastAsia="Times New Roman" w:hAnsi="Arial" w:cs="Arial"/>
          <w:color w:val="000000"/>
          <w:sz w:val="20"/>
          <w:szCs w:val="20"/>
          <w:lang w:eastAsia="pt-BR"/>
        </w:rPr>
        <w:t> e pelo caput e parágrafo único do art.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desta Lei. </w:t>
      </w:r>
      <w:hyperlink r:id="rId26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6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Os programas em execução serão reavaliados pelo Conselho Municipal dos Direitos da Criança e do Adolescente, no máximo, a cada 2 (dois) anos, constituindo-se critérios para renovação da autorização de funcionamento: </w:t>
      </w:r>
      <w:hyperlink r:id="rId26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6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I - o efetivo respeito às regras e princípios desta Lei, bem como às resoluções relativas à modalidade de atendimento prestado expedidas pelos Conselhos de Direitos da Criança e do Adolescente, em todos os níveis; </w:t>
      </w:r>
      <w:hyperlink r:id="rId27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7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a qualidade e eficiência do trabalho desenvolvido, atestadas pelo Conselho Tutelar, pelo Ministério Público e pela Justiça da Infância e da Juventude; </w:t>
      </w:r>
      <w:hyperlink r:id="rId27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7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em se tratando de programas de acolhimento institucional ou familiar, serão considerados os índices de sucesso na reintegração familiar ou de adaptação à família substituta, conforme o caso. </w:t>
      </w:r>
      <w:hyperlink r:id="rId27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7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7" w:name="art91"/>
      <w:bookmarkEnd w:id="47"/>
      <w:r w:rsidRPr="00F067B8">
        <w:rPr>
          <w:rFonts w:ascii="Arial" w:eastAsia="Times New Roman" w:hAnsi="Arial" w:cs="Arial"/>
          <w:color w:val="000000"/>
          <w:sz w:val="20"/>
          <w:szCs w:val="20"/>
          <w:lang w:eastAsia="pt-BR"/>
        </w:rPr>
        <w:t>Art. 91. As entidades não-governamentais somente poderão funcionar depois de registradas no Conselho Municipal dos Direitos da Criança e do Adolescente, o qual comunicará o registro ao Conselho Tutelar e à autoridade judiciária da respectiva localidade.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Será negado o registro à entidade que: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8" w:name="art91§1"/>
      <w:bookmarkEnd w:id="48"/>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Será negado o registro à entidade que: </w:t>
      </w:r>
      <w:hyperlink r:id="rId27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7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não ofereça instalações físicas em condições adequadas de habitabilidade, higiene, salubridade e segurança;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não apresente plano de trabalho compatível com os princípios desta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esteja irregularmente constituída;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d) tenha em seus quadros pessoas inidôneas.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9" w:name="art91§1e"/>
      <w:bookmarkEnd w:id="49"/>
      <w:r w:rsidRPr="00F067B8">
        <w:rPr>
          <w:rFonts w:ascii="Arial" w:eastAsia="Times New Roman" w:hAnsi="Arial" w:cs="Arial"/>
          <w:color w:val="000000"/>
          <w:sz w:val="20"/>
          <w:szCs w:val="20"/>
          <w:lang w:eastAsia="pt-BR"/>
        </w:rPr>
        <w:t>e) não se adequar ou deixar de cumprir as resoluções e deliberações relativas à modalidade de atendimento prestado expedidas pelos Conselhos de Direitos da Criança e do Adolescente, em todos os níveis. </w:t>
      </w:r>
      <w:hyperlink r:id="rId278"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27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registro terá validade máxima de 4 (quatro) anos, cabendo ao Conselho Municipal dos Direitos da Criança e do Adolescente, periodicamente, reavaliar o cabimento de sua renovação, observado o disposto no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w:t>
      </w:r>
      <w:hyperlink r:id="rId28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8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92. As entidades que desenvolvam programas de abrigo deverão adotar os seguintes princípios:</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I - preservação dos vínculos familiares;</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II - integração em família substituta, quando esgotados os recursos de manutenção na família de origem;</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50" w:name="art92"/>
      <w:bookmarkEnd w:id="50"/>
      <w:r w:rsidRPr="00F067B8">
        <w:rPr>
          <w:rFonts w:ascii="Arial" w:eastAsia="Times New Roman" w:hAnsi="Arial" w:cs="Arial"/>
          <w:color w:val="000000"/>
          <w:sz w:val="20"/>
          <w:szCs w:val="20"/>
          <w:lang w:eastAsia="pt-BR"/>
        </w:rPr>
        <w:t>Art. 92.  As entidades que desenvolvam programas de acolhimento familiar ou institucional deverão adotar os seguintes princípios: </w:t>
      </w:r>
      <w:hyperlink r:id="rId282"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28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preservação dos vínculos familiares e promoção da reintegração familiar; </w:t>
      </w:r>
      <w:hyperlink r:id="rId284"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28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integração em família substituta, quando esgotados os recursos de manutenção na família natural ou extensa; </w:t>
      </w:r>
      <w:hyperlink r:id="rId286"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28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atendimento personalizado e em pequenos grupos;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desenvolvimento de atividades em regime de co-educação;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V - não desmembramento de grupos de irmãos;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evitar, sempre que possível, a transferência para outras entidades de crianças e adolescentes abrigados;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participação na vida da comunidade local;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VIII - preparação gradativa para o desligamento;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IX - participação de pessoas da comunidade no processo educativo.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O dirigente de entidade de abrigo e equiparado ao guardião, para todos os efeitos de direito.</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51" w:name="art9§1"/>
      <w:bookmarkEnd w:id="51"/>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dirigente de entidade que desenvolve programa de acolhimento institucional é equiparado ao guardião, para todos os efeitos de direito. </w:t>
      </w:r>
      <w:hyperlink r:id="rId28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8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Os dirigentes de entidades que desenvolvem programas de acolhimento familiar ou institucional remeterão à autoridade judiciária, no máximo a cada 6 (seis) meses, relatório circunstanciado acerca da situação de cada criança ou adolescente acolhido e sua família, para fins da reavaliação prevista no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do art. 19 desta Lei. </w:t>
      </w:r>
      <w:hyperlink r:id="rId29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9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Os entes federados, por intermédio dos Poderes Executivo e Judiciário, promoverão conjuntamente a permanente qualificação dos profissionais que atuam direta ou indiretamente em programas de acolhimento institucional e destinados à colocação familiar de crianças e adolescentes, incluindo membros do Poder Judiciário, Ministério Público e Conselho Tutelar. </w:t>
      </w:r>
      <w:hyperlink r:id="rId29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9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Salvo determinação em contrário da autoridade judiciária competente, as entidades que desenvolvem programas de acolhimento familiar ou institucional, se necessário com o auxílio do Conselho Tutelar e dos órgãos de assistência social, estimularão o contato da criança ou adolescente com seus pais e parentes, em cumprimento ao disposto nos incisos I e VIII do caput deste artigo. </w:t>
      </w:r>
      <w:hyperlink r:id="rId29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9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As entidades que desenvolvem programas de acolhimento familiar ou institucional somente poderão receber recursos públicos se comprovado o atendimento dos princípios, exigências e finalidades desta Lei. </w:t>
      </w:r>
      <w:hyperlink r:id="rId29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9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descumprimento das disposições desta Lei pelo dirigente de entidade que desenvolva programas de acolhimento familiar ou institucional é causa de sua destituição, sem prejuízo da apuração de sua responsabilidade administrativa, civil e criminal. </w:t>
      </w:r>
      <w:hyperlink r:id="rId29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29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93. As entidades que mantenham programas de abrigo poderão, em caráter excepcional e de urgência, abrigar crianças e adolescentes sem prévia determinação da autoridade competente, fazendo comunicação do fato até o 2º dia útil imediato.</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52" w:name="art93"/>
      <w:bookmarkEnd w:id="52"/>
      <w:r w:rsidRPr="00F067B8">
        <w:rPr>
          <w:rFonts w:ascii="Arial" w:eastAsia="Times New Roman" w:hAnsi="Arial" w:cs="Arial"/>
          <w:color w:val="000000"/>
          <w:sz w:val="20"/>
          <w:szCs w:val="20"/>
          <w:lang w:eastAsia="pt-BR"/>
        </w:rPr>
        <w:t>Art. 93.  As entidades que mantenham programa de acolhimento institucional poderão, em caráter excepcional e de urgência, acolher crianças e adolescentes sem prévia determinação da autoridade competente, fazendo comunicação do fato em até 24 (vinte e quatro) horas ao Juiz da Infância e da Juventude, sob pena de responsabilidade. </w:t>
      </w:r>
      <w:hyperlink r:id="rId300"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0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xml:space="preserve">        Parágrafo único.  Recebida a comunicação, a autoridade judiciária, ouvido o Ministério Público e se necessário com o apoio do Conselho Tutelar local, tomará as medidas </w:t>
      </w:r>
      <w:r w:rsidRPr="00F067B8">
        <w:rPr>
          <w:rFonts w:ascii="Arial" w:eastAsia="Times New Roman" w:hAnsi="Arial" w:cs="Arial"/>
          <w:color w:val="000000"/>
          <w:sz w:val="20"/>
          <w:szCs w:val="20"/>
          <w:lang w:eastAsia="pt-BR"/>
        </w:rPr>
        <w:lastRenderedPageBreak/>
        <w:t>necessárias para promover a imediata reintegração familiar da criança ou do adolescente ou, se por qualquer razão não for isso possível ou recomendável, para seu encaminhamento a programa de acolhimento familiar, institucional ou a família substituta, observado o disposto no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do art. 101 desta Lei. </w:t>
      </w:r>
      <w:hyperlink r:id="rId30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0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3" w:name="art94"/>
      <w:bookmarkEnd w:id="53"/>
      <w:r w:rsidRPr="00F067B8">
        <w:rPr>
          <w:rFonts w:ascii="Arial" w:eastAsia="Times New Roman" w:hAnsi="Arial" w:cs="Arial"/>
          <w:color w:val="000000"/>
          <w:sz w:val="20"/>
          <w:szCs w:val="20"/>
          <w:lang w:eastAsia="pt-BR"/>
        </w:rPr>
        <w:t>Art. 94. As entidades que desenvolvem programas de internação têm as seguintes obrigações, entre outras: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observar os direitos e garantias de que são titulares os adolescentes;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não restringir nenhum direito que não tenha sido objeto de restrição na decisão de internação;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oferecer atendimento personalizado, em pequenas unidades e grupos reduzidos;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preservar a identidade e oferecer ambiente de respeito e dignidade ao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diligenciar no sentido do restabelecimento e da preservação dos vínculos familiares;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comunicar à autoridade judiciária, periodicamente, os casos em que se mostre inviável ou impossível o reatamento dos vínculos familiares;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oferecer instalações físicas em condições adequadas de habitabilidade, higiene, salubridade e segurança e os objetos necessários à higiene pessoal;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VIII - oferecer vestuário e alimentação suficientes e adequados à faixa etária dos adolescentes atendidos;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IX - oferecer cuidados médicos, psicológicos, odontológicos e farmacêuticos;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 - propiciar escolarização e profissionalização;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 - propiciar atividades culturais, esportivas e de lazer;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XII - propiciar assistência religiosa àqueles que desejarem, de acordo com suas crenças;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XIII - proceder a estudo social e pessoal de cada caso;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XIV - reavaliar periodicamente cada caso, com intervalo máximo de seis meses, dando ciência dos resultados à autoridade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XV - informar, periodicamente, o adolescente internado sobre sua situação processual;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XVI - comunicar às autoridades competentes todos os casos de adolescentes portadores de moléstias infecto-contagiosas;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XVII - fornecer comprovante de depósito dos pertences dos adolescentes;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XVIII - manter programas destinados ao apoio e acompanhamento de egressos;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XIX - providenciar os documentos necessários ao exercício da cidadania àqueles que não os tiverem;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xml:space="preserve">XX - manter arquivo de anotações onde constem data e circunstâncias do atendimento, nome do adolescente, seus pais ou responsável, parentes, endereços, sexo, idade, </w:t>
      </w:r>
      <w:r w:rsidRPr="00F067B8">
        <w:rPr>
          <w:rFonts w:ascii="Arial" w:eastAsia="Times New Roman" w:hAnsi="Arial" w:cs="Arial"/>
          <w:color w:val="000000"/>
          <w:sz w:val="20"/>
          <w:szCs w:val="20"/>
          <w:lang w:eastAsia="pt-BR"/>
        </w:rPr>
        <w:lastRenderedPageBreak/>
        <w:t>acompanhamento da sua formação, relação de seus pertences e demais dados que possibilitem sua identificação e a individualização do atendimento.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1º Aplicam-se, no que couber, as obrigações constantes deste artigo às entidades que mantêm programa de abrigo.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4" w:name="art94§1"/>
      <w:bookmarkEnd w:id="54"/>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Aplicam-se, no que couber, as obrigações constantes deste artigo às entidades que mantêm programas de acolhimento institucional e familiar. </w:t>
      </w:r>
      <w:hyperlink r:id="rId304"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0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No cumprimento das obrigações a que alude este artigo as entidades utilizarão preferencialmente os recursos da comunidade.</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Fiscalização das Entidades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5" w:name="art95"/>
      <w:bookmarkEnd w:id="55"/>
      <w:r w:rsidRPr="00F067B8">
        <w:rPr>
          <w:rFonts w:ascii="Arial" w:eastAsia="Times New Roman" w:hAnsi="Arial" w:cs="Arial"/>
          <w:color w:val="000000"/>
          <w:sz w:val="20"/>
          <w:szCs w:val="20"/>
          <w:lang w:eastAsia="pt-BR"/>
        </w:rPr>
        <w:t>Art. 95. As entidades governamentais e não-governamentais referidas no art. 90 serão fiscalizadas pelo Judiciário, pelo Ministério Público e pelos Conselhos Tutelares.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96. Os planos de aplicação e as prestações de contas serão apresentados ao estado ou ao município, conforme a origem das dotações orçamentárias.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6" w:name="art97"/>
      <w:bookmarkEnd w:id="56"/>
      <w:r w:rsidRPr="00F067B8">
        <w:rPr>
          <w:rFonts w:ascii="Arial" w:eastAsia="Times New Roman" w:hAnsi="Arial" w:cs="Arial"/>
          <w:color w:val="000000"/>
          <w:sz w:val="20"/>
          <w:szCs w:val="20"/>
          <w:lang w:eastAsia="pt-BR"/>
        </w:rPr>
        <w:t>Art. 97. São medidas aplicáveis às entidades de atendimento que descumprirem obrigação constante do art. 94, sem prejuízo da responsabilidade civil e criminal de seus dirigentes ou prepostos: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7" w:name="art97i"/>
      <w:bookmarkEnd w:id="57"/>
      <w:r w:rsidRPr="00F067B8">
        <w:rPr>
          <w:rFonts w:ascii="Arial" w:eastAsia="Times New Roman" w:hAnsi="Arial" w:cs="Arial"/>
          <w:color w:val="000000"/>
          <w:sz w:val="20"/>
          <w:szCs w:val="20"/>
          <w:lang w:eastAsia="pt-BR"/>
        </w:rPr>
        <w:t>I - às entidades governamentais: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advertência;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afastamento provisório de seus dirigentes;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afastamento definitivo de seus dirigentes;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d) fechamento de unidade ou interdição de programa.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8" w:name="art97ii"/>
      <w:bookmarkEnd w:id="58"/>
      <w:r w:rsidRPr="00F067B8">
        <w:rPr>
          <w:rFonts w:ascii="Arial" w:eastAsia="Times New Roman" w:hAnsi="Arial" w:cs="Arial"/>
          <w:color w:val="000000"/>
          <w:sz w:val="20"/>
          <w:szCs w:val="20"/>
          <w:lang w:eastAsia="pt-BR"/>
        </w:rPr>
        <w:t>II - às entidades não-governamentais: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advertência;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suspensão total ou parcial do repasse de verbas públicas;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interdição de unidades ou suspensão de programa;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d) cassação do registro.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Em caso de reiteradas infrações cometidas por entidades de atendimento, que coloquem em risco os direitos assegurados nesta Lei, deverá ser o fato comunicado ao Ministério Público ou representado perante autoridade judiciária competente para as providências cabíveis, inclusive suspensão das atividades ou dissolução da entidade.</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59" w:name="art97§1"/>
      <w:bookmarkEnd w:id="59"/>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xml:space="preserve">  Em caso de reiteradas infrações cometidas por entidades de atendimento, que coloquem em risco os direitos assegurados nesta Lei, deverá ser o fato comunicado ao Ministério Público ou representado perante autoridade judiciária competente para as </w:t>
      </w:r>
      <w:r w:rsidRPr="00F067B8">
        <w:rPr>
          <w:rFonts w:ascii="Arial" w:eastAsia="Times New Roman" w:hAnsi="Arial" w:cs="Arial"/>
          <w:color w:val="000000"/>
          <w:sz w:val="20"/>
          <w:szCs w:val="20"/>
          <w:lang w:eastAsia="pt-BR"/>
        </w:rPr>
        <w:lastRenderedPageBreak/>
        <w:t>providências cabíveis, inclusive suspensão das atividades ou dissolução da entidade. </w:t>
      </w:r>
      <w:hyperlink r:id="rId306"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0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60" w:name="art97§2"/>
      <w:bookmarkEnd w:id="60"/>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As pessoas jurídicas de direito público e as organizações não governamentais responderão pelos danos que seus agentes causarem às crianças e aos adolescentes, caracterizado o descumprimento dos princípios norteadores das atividades de proteção específica. </w:t>
      </w:r>
      <w:hyperlink r:id="rId308"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0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Título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Das Medidas de Proteção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w:t>
      </w:r>
    </w:p>
    <w:p w:rsidR="00F067B8" w:rsidRPr="00F067B8" w:rsidRDefault="00F067B8" w:rsidP="00F067B8">
      <w:pPr>
        <w:spacing w:before="100" w:beforeAutospacing="1" w:after="100" w:afterAutospacing="1" w:line="240" w:lineRule="auto"/>
        <w:ind w:firstLine="525"/>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1" w:name="art98"/>
      <w:bookmarkEnd w:id="61"/>
      <w:r w:rsidRPr="00F067B8">
        <w:rPr>
          <w:rFonts w:ascii="Arial" w:eastAsia="Times New Roman" w:hAnsi="Arial" w:cs="Arial"/>
          <w:color w:val="000000"/>
          <w:sz w:val="20"/>
          <w:szCs w:val="20"/>
          <w:lang w:eastAsia="pt-BR"/>
        </w:rPr>
        <w:t>Art. 98. As medidas de proteção à criança e ao adolescente são aplicáveis sempre que os direitos reconhecidos nesta Lei forem ameaçados ou violados: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por ação ou omissão da sociedade ou do Estado;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por falta, omissão ou abuso dos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em razão de sua conduta.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Das Medidas Específicas de Proteção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2" w:name="art99"/>
      <w:bookmarkEnd w:id="62"/>
      <w:r w:rsidRPr="00F067B8">
        <w:rPr>
          <w:rFonts w:ascii="Arial" w:eastAsia="Times New Roman" w:hAnsi="Arial" w:cs="Arial"/>
          <w:color w:val="000000"/>
          <w:sz w:val="20"/>
          <w:szCs w:val="20"/>
          <w:lang w:eastAsia="pt-BR"/>
        </w:rPr>
        <w:t>Art. 99. As medidas previstas neste Capítulo poderão ser aplicadas isolada ou cumulativamente, bem como substituídas a qualquer tempo.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3" w:name="art100"/>
      <w:bookmarkEnd w:id="63"/>
      <w:r w:rsidRPr="00F067B8">
        <w:rPr>
          <w:rFonts w:ascii="Arial" w:eastAsia="Times New Roman" w:hAnsi="Arial" w:cs="Arial"/>
          <w:color w:val="000000"/>
          <w:sz w:val="20"/>
          <w:szCs w:val="20"/>
          <w:lang w:eastAsia="pt-BR"/>
        </w:rPr>
        <w:t>Art. 100. Na aplicação das medidas levar-se-ão em conta as necessidades pedagógicas, preferindo-se aquelas que visem ao fortalecimento dos vínculos familiares e comunitários.</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Parágrafo único.  São também princípios que regem a aplicação das medidas: </w:t>
      </w:r>
      <w:hyperlink r:id="rId31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1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condição da criança e do adolescente como sujeitos de direitos: crianças e adolescentes são os titulares dos direitos previstos nesta e em outras Leis, bem como na Constituição Federal;  </w:t>
      </w:r>
      <w:hyperlink r:id="rId31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1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proteção integral e prioritária: a interpretação e aplicação de toda e qualquer norma contida nesta Lei deve ser voltada à proteção integral e prioritária dos direitos de que crianças e adolescentes são titulares;  </w:t>
      </w:r>
      <w:hyperlink r:id="rId31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1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responsabilidade primária e solidária do poder público: a plena efetivação dos direitos assegurados a crianças e a adolescentes por esta Lei e pela Constituição Federal, salvo nos casos por esta expressamente ressalvados, é de responsabilidade primária e solidária das 3 (três) esferas de governo, sem prejuízo da municipalização do atendimento e da possibilidade da execução de programas por entidades não governamentais;  </w:t>
      </w:r>
      <w:hyperlink r:id="rId31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1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xml:space="preserve">        IV - interesse superior da criança e do adolescente: a intervenção deve atender prioritariamente aos interesses e direitos da criança e do adolescente, sem prejuízo da </w:t>
      </w:r>
      <w:r w:rsidRPr="00F067B8">
        <w:rPr>
          <w:rFonts w:ascii="Arial" w:eastAsia="Times New Roman" w:hAnsi="Arial" w:cs="Arial"/>
          <w:color w:val="000000"/>
          <w:sz w:val="20"/>
          <w:szCs w:val="20"/>
          <w:lang w:eastAsia="pt-BR"/>
        </w:rPr>
        <w:lastRenderedPageBreak/>
        <w:t>consideração que for devida a outros interesses legítimos no âmbito da pluralidade dos interesses presentes no caso concreto;  </w:t>
      </w:r>
      <w:hyperlink r:id="rId31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1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 - privacidade: a promoção dos direitos e proteção da criança e do adolescente deve ser efetuada no respeito pela intimidade, direito à imagem e reserva da sua vida privada;  </w:t>
      </w:r>
      <w:hyperlink r:id="rId32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2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 - intervenção precoce: a intervenção das autoridades competentes deve ser efetuada logo que a situação de perigo seja conhecida;  </w:t>
      </w:r>
      <w:hyperlink r:id="rId32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2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VII - intervenção mínima: a intervenção deve ser exercida exclusivamente pelas autoridades e instituições cuja ação seja indispensável à efetiva promoção dos direitos e à proteção da criança e do adolescente; </w:t>
      </w:r>
      <w:hyperlink r:id="rId32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2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VIII - proporcionalidade e atualidade: a intervenção deve ser a necessária e adequada à situação de perigo em que a criança ou o adolescente se encontram no momento em que a decisão é tomada; </w:t>
      </w:r>
      <w:hyperlink r:id="rId32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2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IX - responsabilidade parental: a intervenção deve ser efetuada de modo que os pais assumam os seus deveres para com a criança e o adolescente; </w:t>
      </w:r>
      <w:hyperlink r:id="rId32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2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X - prevalência da família: na promoção de direitos e na proteção da criança e do adolescente deve ser dada prevalência às medidas que os mantenham ou reintegrem na sua família natural ou extensa ou, se isto não for possível, que promovam a sua integração em família substituta; </w:t>
      </w:r>
      <w:hyperlink r:id="rId33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3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XI - obrigatoriedade da informação: a criança e o adolescente, respeitado seu estágio de desenvolvimento e capacidade de compreensão, seus pais ou responsável devem ser informados dos seus direitos, dos motivos que determinaram a intervenção e da forma como esta se processa; </w:t>
      </w:r>
      <w:hyperlink r:id="rId33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3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XII - oitiva obrigatória e participação: a criança e o adolescente, em separado ou na companhia dos pais, de responsável ou de pessoa por si indicada, bem como os seus pais ou responsável, têm direito a ser ouvidos e a participar nos atos e na definição da medida de promoção dos direitos e de proteção, sendo sua opinião devidamente considerada pela autoridade judiciária competente, observado o disposto nos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e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do art. 28 desta Lei. </w:t>
      </w:r>
      <w:hyperlink r:id="rId33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3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101. Verificada qualquer das hipóteses previstas no art. 98, a autoridade competente poderá determinar, dentre outras, as seguintes medidas: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encaminhamento aos pais ou responsável, mediante termo de responsabilidade;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orientação, apoio e acompanhamento temporários;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matrícula e freqüência obrigatórias em estabelecimento oficial de ensino fundamental;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inclusão em programa comunitário ou oficial de auxílio à família, à criança e ao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requisição de tratamento médico, psicológico ou psiquiátrico, em regime hospitalar ou ambulatorial;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inclusão em programa oficial ou comunitário de auxílio, orientação e tratamento a alcoólatras e toxicômanos;</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lastRenderedPageBreak/>
        <w:t>VII - abrigo em entidade;</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VIII - colocação em família substituta.</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O abrigo é medida provisória e excepcional, utilizável como forma de transição para a colocação em família substituta, não implicando privação de liberdade.</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64" w:name="art101vii"/>
      <w:bookmarkEnd w:id="64"/>
      <w:r w:rsidRPr="00F067B8">
        <w:rPr>
          <w:rFonts w:ascii="Arial" w:eastAsia="Times New Roman" w:hAnsi="Arial" w:cs="Arial"/>
          <w:color w:val="000000"/>
          <w:sz w:val="20"/>
          <w:szCs w:val="20"/>
          <w:lang w:eastAsia="pt-BR"/>
        </w:rPr>
        <w:t>VII - acolhimento institucional;  </w:t>
      </w:r>
      <w:hyperlink r:id="rId336"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3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VIII - inclusão em programa de acolhimento familiar; </w:t>
      </w:r>
      <w:hyperlink r:id="rId338"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3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IX - colocação em família substituta. </w:t>
      </w:r>
      <w:hyperlink r:id="rId34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4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acolhimento institucional e o acolhimento familiar são medidas provisórias e excepcionais, utilizáveis como forma de transição para reintegração familiar ou, não sendo esta possível, para colocação em família substituta, não implicando privação de liberdade. </w:t>
      </w:r>
      <w:hyperlink r:id="rId34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4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Sem prejuízo da tomada de medidas emergenciais para proteção de vítimas de violência ou abuso sexual e das providências a que alude o art. 130 desta Lei, o afastamento da criança ou adolescente do convívio familiar é de competência exclusiva da autoridade judiciária e importará na deflagração, a pedido do Ministério Público ou de quem tenha legítimo interesse, de procedimento judicial contencioso, no qual se garanta aos pais ou ao responsável legal o exercício do contraditório e da ampla defesa.</w:t>
      </w:r>
      <w:hyperlink r:id="rId34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4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Crianças e adolescentes somente poderão ser encaminhados às instituições que executam programas de acolhimento institucional, governamentais ou não, por meio de uma Guia de Acolhimento, expedida pela autoridade judiciária, na qual obrigatoriamente constará, dentre outros: </w:t>
      </w:r>
      <w:hyperlink r:id="rId34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4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sua identificação e a qualificação completa de seus pais ou de seu responsável, se conhecidos; </w:t>
      </w:r>
      <w:hyperlink r:id="rId34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4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o endereço de residência dos pais ou do responsável, com pontos de referência; </w:t>
      </w:r>
      <w:hyperlink r:id="rId35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5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os nomes de parentes ou de terceiros interessados em tê-los sob sua guarda; </w:t>
      </w:r>
      <w:hyperlink r:id="rId35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5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IV - os motivos da retirada ou da não reintegração ao convívio familiar. </w:t>
      </w:r>
      <w:hyperlink r:id="rId35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5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Imediatamente após o acolhimento da criança ou do adolescente, a entidade responsável pelo programa de acolhimento institucional ou familiar elaborará um plano individual de atendimento, visando à reintegração familiar, ressalvada a existência de ordem escrita e fundamentada em contrário de autoridade judiciária competente, caso em que também deverá contemplar sua colocação em família substituta, observadas as regras e princípios desta Lei. </w:t>
      </w:r>
      <w:hyperlink r:id="rId35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5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plano individual será elaborado sob a responsabilidade da equipe técnica do respectivo programa de atendimento e levará em consideração a opinião da criança ou do adolescente e a oitiva dos pais ou do responsável. </w:t>
      </w:r>
      <w:hyperlink r:id="rId35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5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Constarão do plano individual, dentre outros: </w:t>
      </w:r>
      <w:hyperlink r:id="rId36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6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I - os resultados da avaliação interdisciplinar; </w:t>
      </w:r>
      <w:hyperlink r:id="rId36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6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os compromissos assumidos pelos pais ou responsável; e </w:t>
      </w:r>
      <w:hyperlink r:id="rId36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6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a previsão das atividades a serem desenvolvidas com a criança ou com o adolescente acolhido e seus pais ou responsável, com vista na reintegração familiar ou, caso seja esta vedada por expressa e fundamentada determinação judicial, as providências a serem tomadas para sua colocação em família substituta, sob direta supervisão da autoridade judiciária. </w:t>
      </w:r>
      <w:hyperlink r:id="rId36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6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7</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acolhimento familiar ou institucional ocorrerá no local mais próximo à residência dos pais ou do responsável e, como parte do processo de reintegração familiar, sempre que identificada a necessidade, a família de origem será incluída em programas oficiais de orientação, de apoio e de promoção social, sendo facilitado e estimulado o contato com a criança ou com o adolescente acolhido. </w:t>
      </w:r>
      <w:hyperlink r:id="rId36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6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8</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Verificada a possibilidade de reintegração familiar, o responsável pelo programa de acolhimento familiar ou institucional fará imediata comunicação à autoridade judiciária, que dará vista ao Ministério Público, pelo prazo de 5 (cinco) dias, decidindo em igual prazo. </w:t>
      </w:r>
      <w:hyperlink r:id="rId370"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7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9</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Em sendo constatada a impossibilidade de reintegração da criança ou do adolescente à família de origem, após seu encaminhamento a programas oficiais ou comunitários de orientação, apoio e promoção social, será enviado relatório fundamentado ao Ministério Público, no qual conste a descrição pormenorizada das providências tomadas e a expressa recomendação, subscrita pelos técnicos da entidade ou responsáveis pela execução da política municipal de garantia do direito à convivência familiar, para a destituição do poder familiar, ou destituição de tutela ou guarda. </w:t>
      </w:r>
      <w:hyperlink r:id="rId37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7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10.  Recebido o relatório, o Ministério Público terá o prazo de 30 (trinta) dias para o ingresso com a ação de destituição do poder familiar, salvo se entender necessária a realização de estudos complementares ou outras providências que entender indispensáveis ao ajuizamento da demanda. </w:t>
      </w:r>
      <w:hyperlink r:id="rId37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7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11.  A autoridade judiciária manterá, em cada comarca ou foro regional, um cadastro contendo informações atualizadas sobre as crianças e adolescentes em regime de acolhimento familiar e institucional sob sua responsabilidade, com informações pormenorizadas sobre a situação jurídica de cada um, bem como as providências tomadas para sua reintegração familiar ou colocação em família substituta, em qualquer das modalidades previstas no art. 28 desta Lei. </w:t>
      </w:r>
      <w:hyperlink r:id="rId376"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77"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 12.  Terão acesso ao cadastro o Ministério Público, o Conselho Tutelar, o órgão gestor da Assistência Social e os Conselhos Municipais dos Direitos da Criança e do Adolescente e da Assistência Social, aos quais incumbe deliberar sobre a implementação de políticas públicas que permitam reduzir o número de crianças e adolescentes afastados do convívio familiar e abreviar o período de permanência em programa de acolhimento.</w:t>
      </w:r>
      <w:hyperlink r:id="rId37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7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5" w:name="art102"/>
      <w:bookmarkEnd w:id="65"/>
      <w:r w:rsidRPr="00F067B8">
        <w:rPr>
          <w:rFonts w:ascii="Arial" w:eastAsia="Times New Roman" w:hAnsi="Arial" w:cs="Arial"/>
          <w:color w:val="000000"/>
          <w:sz w:val="20"/>
          <w:szCs w:val="20"/>
          <w:lang w:eastAsia="pt-BR"/>
        </w:rPr>
        <w:t>Art. 102. As medidas de proteção de que trata este Capítulo serão acompanhadas da regularização do registro civil. </w:t>
      </w:r>
      <w:hyperlink r:id="rId380" w:anchor="art2" w:history="1">
        <w:r w:rsidRPr="00F067B8">
          <w:rPr>
            <w:rFonts w:ascii="Arial" w:eastAsia="Times New Roman" w:hAnsi="Arial" w:cs="Arial"/>
            <w:color w:val="0000FF"/>
            <w:sz w:val="20"/>
            <w:szCs w:val="20"/>
            <w:u w:val="single"/>
            <w:lang w:eastAsia="pt-BR"/>
          </w:rPr>
          <w:t>(Vide Lei nº 12.010, de 2009)</w:t>
        </w:r>
      </w:hyperlink>
      <w:r w:rsidRPr="00F067B8">
        <w:rPr>
          <w:rFonts w:ascii="Arial" w:eastAsia="Times New Roman" w:hAnsi="Arial" w:cs="Arial"/>
          <w:color w:val="000000"/>
          <w:sz w:val="20"/>
          <w:szCs w:val="20"/>
          <w:lang w:eastAsia="pt-BR"/>
        </w:rPr>
        <w:t>   </w:t>
      </w:r>
      <w:hyperlink r:id="rId38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Verificada a inexistência de registro anterior, o assento de nascimento da criança ou adolescente será feito à vista dos elementos disponíveis, mediante requisição da autoridade judiciária.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2º Os registros e certidões necessários à regularização de que trata este artigo são isentos de multas, custas e emolumentos, gozando de absoluta prioridade.</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66" w:name="art10§3"/>
      <w:bookmarkEnd w:id="66"/>
      <w:r w:rsidRPr="00F067B8">
        <w:rPr>
          <w:rFonts w:ascii="Arial" w:eastAsia="Times New Roman" w:hAnsi="Arial" w:cs="Arial"/>
          <w:color w:val="000000"/>
          <w:sz w:val="20"/>
          <w:szCs w:val="20"/>
          <w:lang w:eastAsia="pt-BR"/>
        </w:rPr>
        <w:t>§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Caso ainda não definida a paternidade, será  deflagrado procedimento específico destinado à sua averiguação, conforme previsto pela Lei n</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8.560, de 29 de dezembro de 1992. </w:t>
      </w:r>
      <w:hyperlink r:id="rId382"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83"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Nas hipóteses previstas no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é dispensável o ajuizamento de ação de investigação de paternidade pelo Ministério Público se, após o não comparecimento ou a recusa do suposto pai em assumir a paternidade a ele atribuída, a criança for encaminhada para adoção. </w:t>
      </w:r>
      <w:hyperlink r:id="rId384"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85"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Título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Prática de Ato Infracional</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103. Considera-se ato infracional a conduta descrita como crime ou contravenção penal.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104. São penalmente inimputáveis os menores de dezoito anos, sujeitos às medidas previstas nesta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Para os efeitos desta Lei, deve ser considerada a idade do adolescente à data do fato.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105. Ao ato infracional praticado por criança corresponderão as medidas previstas no art. 101.</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Direitos Individuais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106. Nenhum adolescente será privado de sua liberdade senão em flagrante de ato infracional ou por ordem escrita e fundamentada da autoridade judiciária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O adolescente tem direito à identificação dos responsáveis pela sua apreensão, devendo ser informado acerca de seus direitos.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107. A apreensão de qualquer adolescente e o local onde se encontra recolhido serão incontinenti comunicados à autoridade judiciária competente e à família do apreendido ou à pessoa por ele indicada.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Examinar-se-á, desde logo e sob pena de responsabilidade, a possibilidade de liberação imediata.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108. A internação, antes da sentença, pode ser determinada pelo prazo máximo de quarenta e cinco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 decisão deverá ser fundamentada e basear-se em indícios suficientes de autoria e materialidade, demonstrada a necessidade imperiosa da medida.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Art. 109. O adolescente civilmente identificado não será submetido a identificação compulsória pelos órgãos policiais, de proteção e judiciais, salvo para efeito de confrontação, havendo dúvida fundada.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Das Garantias Processuais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110. Nenhum adolescente será privado de sua liberdade sem o devido processo legal.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111. São asseguradas ao adolescente, entre outras, as seguintes garantias: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pleno e formal conhecimento da atribuição de ato infracional, mediante citação ou meio equivalente;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igualdade na relação processual, podendo confrontar-se com vítimas e testemunhas e produzir todas as provas necessárias à sua defesa;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defesa técnica por advogado;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assistência judiciária gratuita e integral aos necessitados, na forma da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direito de ser ouvido pessoalmente pela autoridade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direito de solicitar a presença de seus pais ou responsável em qualquer fase do procedimento.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Das Medidas Sócio-Educativas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7" w:name="art112"/>
      <w:bookmarkEnd w:id="67"/>
      <w:r w:rsidRPr="00F067B8">
        <w:rPr>
          <w:rFonts w:ascii="Arial" w:eastAsia="Times New Roman" w:hAnsi="Arial" w:cs="Arial"/>
          <w:color w:val="000000"/>
          <w:sz w:val="20"/>
          <w:szCs w:val="20"/>
          <w:lang w:eastAsia="pt-BR"/>
        </w:rPr>
        <w:t>Art. 112. Verificada a prática de ato infracional, a autoridade competente poderá aplicar ao adolescente as seguintes medidas: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advertência;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obrigação de reparar o dano;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prestação de serviços à comunidade;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liberdade assistida;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inserção em regime de semi-liberdade;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internação em estabelecimento educacional;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qualquer uma das previstas no art. 101, I a VI.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1º A medida aplicada ao adolescente levará em conta a sua capacidade de cumpri-la, as circunstâncias e a gravidade da infração.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Em hipótese alguma e sob pretexto algum, será admitida a prestação de trabalho forçado.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Os adolescentes portadores de doença ou deficiência mental receberão tratamento individual e especializado, em local adequado às suas condições.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113. Aplica-se a este Capítulo o disposto nos arts. 99 e 100.</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114. A imposição das medidas previstas nos incisos II a VI do art. 112 pressupõe a existência de provas suficientes da autoria e da materialidade da infração, ressalvada a hipótese de remissão, nos termos do art. 127.</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 advertência poderá ser aplicada sempre que houver prova da materialidade e indícios suficientes da autoria.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Advertência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115. A advertência consistirá em admoestação verbal, que será reduzida a termo e assinada.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Obrigação de Reparar o Dano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116. Em se tratando de ato infracional com reflexos patrimoniais, a autoridade poderá determinar, se for o caso, que o adolescente restitua a coisa, promova o ressarcimento do dano, ou, por outra forma, compense o prejuízo da vítima.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Havendo manifesta impossibilidade, a medida poderá ser substituída por outra adequada.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Prestação de Serviços à Comunidade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8" w:name="art117"/>
      <w:bookmarkEnd w:id="68"/>
      <w:r w:rsidRPr="00F067B8">
        <w:rPr>
          <w:rFonts w:ascii="Arial" w:eastAsia="Times New Roman" w:hAnsi="Arial" w:cs="Arial"/>
          <w:color w:val="000000"/>
          <w:sz w:val="20"/>
          <w:szCs w:val="20"/>
          <w:lang w:eastAsia="pt-BR"/>
        </w:rPr>
        <w:t>Art. 117. A prestação de serviços comunitários consiste na realização de tarefas gratuitas de interesse geral, por período não excedente a seis meses, junto a entidades assistenciais, hospitais, escolas e outros estabelecimentos congêneres, bem como em programas comunitários ou governamentais.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As tarefas serão atribuídas conforme as aptidões do adolescente, devendo ser cumpridas durante jornada máxima de oito horas semanais, aos sábados, domingos e feriados ou em dias úteis, de modo a não prejudicar a freqüência à escola ou à jornada normal de trabalho.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Liberdade Assistida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9" w:name="art118"/>
      <w:bookmarkEnd w:id="69"/>
      <w:r w:rsidRPr="00F067B8">
        <w:rPr>
          <w:rFonts w:ascii="Arial" w:eastAsia="Times New Roman" w:hAnsi="Arial" w:cs="Arial"/>
          <w:color w:val="000000"/>
          <w:sz w:val="20"/>
          <w:szCs w:val="20"/>
          <w:lang w:eastAsia="pt-BR"/>
        </w:rPr>
        <w:lastRenderedPageBreak/>
        <w:t>Art. 118. A liberdade assistida será adotada sempre que se afigurar a medida mais adequada para o fim de acompanhar, auxiliar e orientar 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autoridade designará pessoa capacitada para acompanhar o caso, a qual poderá ser recomendada por entidade ou programa de atendimento.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liberdade assistida será fixada pelo prazo mínimo de seis meses, podendo a qualquer tempo ser prorrogada, revogada ou substituída por outra medida, ouvido o orientador, o Ministério Público e o defensor.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0" w:name="art119"/>
      <w:bookmarkEnd w:id="70"/>
      <w:r w:rsidRPr="00F067B8">
        <w:rPr>
          <w:rFonts w:ascii="Arial" w:eastAsia="Times New Roman" w:hAnsi="Arial" w:cs="Arial"/>
          <w:color w:val="000000"/>
          <w:sz w:val="20"/>
          <w:szCs w:val="20"/>
          <w:lang w:eastAsia="pt-BR"/>
        </w:rPr>
        <w:t>Art. 119. Incumbe ao orientador, com o apoio e a supervisão da autoridade competente, a realização dos seguintes encargos, entre outros: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promover socialmente o adolescente e sua família, fornecendo-lhes orientação e inserindo-os, se necessário, em programa oficial ou comunitário de auxílio e assistência social;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supervisionar a freqüência e o aproveitamento escolar do adolescente, promovendo, inclusive, sua matrícula;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diligenciar no sentido da profissionalização do adolescente e de sua inserção no mercado de trabalho;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apresentar relatório do caso.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VI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Regime de Semi-liberdade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1" w:name="art120"/>
      <w:bookmarkEnd w:id="71"/>
      <w:r w:rsidRPr="00F067B8">
        <w:rPr>
          <w:rFonts w:ascii="Arial" w:eastAsia="Times New Roman" w:hAnsi="Arial" w:cs="Arial"/>
          <w:color w:val="000000"/>
          <w:sz w:val="20"/>
          <w:szCs w:val="20"/>
          <w:lang w:eastAsia="pt-BR"/>
        </w:rPr>
        <w:t>Art. 120. O regime de semi-liberdade pode ser determinado desde o início, ou como forma de transição para o meio aberto, possibilitada a realização de atividades externas, independentemente de autorização judicial.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São obrigatórias a escolarização e a profissionalização, devendo, sempre que possível, ser utilizados os recursos existentes na comunidade.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medida não comporta prazo determinado aplicando-se, no que couber, as disposições relativas à internação.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VII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Internação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2" w:name="art121"/>
      <w:bookmarkEnd w:id="72"/>
      <w:r w:rsidRPr="00F067B8">
        <w:rPr>
          <w:rFonts w:ascii="Arial" w:eastAsia="Times New Roman" w:hAnsi="Arial" w:cs="Arial"/>
          <w:color w:val="000000"/>
          <w:sz w:val="20"/>
          <w:szCs w:val="20"/>
          <w:lang w:eastAsia="pt-BR"/>
        </w:rPr>
        <w:t>Art. 121. A internação constitui medida privativa da liberdade, sujeita aos princípios de brevidade, excepcionalidade e respeito à condição peculiar de pessoa em desenvolvimento.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3" w:name="art121§1"/>
      <w:bookmarkEnd w:id="73"/>
      <w:r w:rsidRPr="00F067B8">
        <w:rPr>
          <w:rFonts w:ascii="Arial" w:eastAsia="Times New Roman" w:hAnsi="Arial" w:cs="Arial"/>
          <w:color w:val="000000"/>
          <w:sz w:val="20"/>
          <w:szCs w:val="20"/>
          <w:lang w:eastAsia="pt-BR"/>
        </w:rPr>
        <w:t>§ 1º Será permitida a realização de atividades externas, a critério da equipe técnica da entidade, salvo expressa determinação judicial em contrário.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medida não comporta prazo determinado, devendo sua manutenção ser reavaliada, mediante decisão fundamentada, no máximo a cada seis meses.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Em nenhuma hipótese o período máximo de internação excederá a três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4º Atingido o limite estabelecido no parágrafo anterior, o adolescente deverá ser liberado, colocado em regime de semi-liberdade ou de liberdade assistida.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5º A liberação será compulsória aos vinte e um anos de 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6º Em qualquer hipótese a desinternação será precedida de autorização judicial, ouvido 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4" w:name="art121§7"/>
      <w:bookmarkEnd w:id="74"/>
      <w:r w:rsidRPr="00F067B8">
        <w:rPr>
          <w:rFonts w:ascii="Arial" w:eastAsia="Times New Roman" w:hAnsi="Arial" w:cs="Arial"/>
          <w:color w:val="000000"/>
          <w:sz w:val="20"/>
          <w:szCs w:val="20"/>
          <w:lang w:eastAsia="pt-BR"/>
        </w:rPr>
        <w:t>§ 7</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determinação judicial mencionada no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poderá ser revista a qualquer tempo pela autoridade judiciária.       </w:t>
      </w:r>
      <w:hyperlink r:id="rId386" w:anchor="art86"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38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5" w:name="art122"/>
      <w:bookmarkEnd w:id="75"/>
      <w:r w:rsidRPr="00F067B8">
        <w:rPr>
          <w:rFonts w:ascii="Arial" w:eastAsia="Times New Roman" w:hAnsi="Arial" w:cs="Arial"/>
          <w:color w:val="000000"/>
          <w:sz w:val="20"/>
          <w:szCs w:val="20"/>
          <w:lang w:eastAsia="pt-BR"/>
        </w:rPr>
        <w:t>Art. 122. A medida de internação só poderá ser aplicada quando: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tratar-se de ato infracional cometido mediante grave ameaça ou violência a pessoa;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por reiteração no cometimento de outras infrações graves;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6" w:name="art122iii"/>
      <w:bookmarkEnd w:id="76"/>
      <w:r w:rsidRPr="00F067B8">
        <w:rPr>
          <w:rFonts w:ascii="Arial" w:eastAsia="Times New Roman" w:hAnsi="Arial" w:cs="Arial"/>
          <w:color w:val="000000"/>
          <w:sz w:val="20"/>
          <w:szCs w:val="20"/>
          <w:lang w:eastAsia="pt-BR"/>
        </w:rPr>
        <w:t>III - por descumprimento reiterado e injustificável da medida anteriormente imposta.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1º O prazo de internação na hipótese do inciso III deste artigo não poderá ser superior a três meses.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7" w:name="art122§1"/>
      <w:bookmarkEnd w:id="77"/>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prazo de internação na hipótese do inciso III deste artigo não poderá ser superior a 3 (três) meses, devendo ser decretada judicialmente após o devido processo legal.       </w:t>
      </w:r>
      <w:hyperlink r:id="rId388" w:anchor="art86"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38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Em nenhuma hipótese será aplicada a internação, havendo outra medida adequada.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8" w:name="art123"/>
      <w:bookmarkEnd w:id="78"/>
      <w:r w:rsidRPr="00F067B8">
        <w:rPr>
          <w:rFonts w:ascii="Arial" w:eastAsia="Times New Roman" w:hAnsi="Arial" w:cs="Arial"/>
          <w:color w:val="000000"/>
          <w:sz w:val="20"/>
          <w:szCs w:val="20"/>
          <w:lang w:eastAsia="pt-BR"/>
        </w:rPr>
        <w:t>Art. 123. A internação deverá ser cumprida em entidade exclusiva para adolescentes, em local distinto daquele destinado ao abrigo, obedecida rigorosa separação por critérios de idade, compleição física e gravidade da infração.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Durante o período de internação, inclusive provisória, serão obrigatórias atividades pedagógicas.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9" w:name="art124"/>
      <w:bookmarkEnd w:id="79"/>
      <w:r w:rsidRPr="00F067B8">
        <w:rPr>
          <w:rFonts w:ascii="Arial" w:eastAsia="Times New Roman" w:hAnsi="Arial" w:cs="Arial"/>
          <w:color w:val="000000"/>
          <w:sz w:val="20"/>
          <w:szCs w:val="20"/>
          <w:lang w:eastAsia="pt-BR"/>
        </w:rPr>
        <w:t>Art. 124. São direitos do adolescente privado de liberdade, entre outros, os seguintes: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entrevistar-se pessoalmente com o representante do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peticionar diretamente a qualquer autoridade;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avistar-se reservadamente com seu defensor;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ser informado de sua situação processual, sempre que solicitada;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ser tratado com respeito e dignidade;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permanecer internado na mesma localidade ou naquela mais próxima ao domicílio de seus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receber visitas, ao menos, semanalmente;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VIII - corresponder-se com seus familiares e amigos;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IX - ter acesso aos objetos necessários à higiene e asseio pessoal;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 - habitar alojamento em condições adequadas de higiene e salubridade;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XI - receber escolarização e profissionalização;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XII - realizar atividades culturais, esportivas e de lazer: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XIII - ter acesso aos meios de comunicação social;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XIV - receber assistência religiosa, segundo a sua crença, e desde que assim o deseje;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XV - manter a posse de seus objetos pessoais e dispor de local seguro para guardá-los, recebendo comprovante daqueles porventura depositados em poder da entidade;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XVI - receber, quando de sua desinternação, os documentos pessoais indispensáveis à vida em sociedade.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Em nenhum caso haverá incomunicabilidade.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autoridade judiciária poderá suspender temporariamente a visita, inclusive de pais ou responsável, se existirem motivos sérios e fundados de sua prejudicialidade aos interesses do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0" w:name="art125"/>
      <w:bookmarkEnd w:id="80"/>
      <w:r w:rsidRPr="00F067B8">
        <w:rPr>
          <w:rFonts w:ascii="Arial" w:eastAsia="Times New Roman" w:hAnsi="Arial" w:cs="Arial"/>
          <w:color w:val="000000"/>
          <w:sz w:val="20"/>
          <w:szCs w:val="20"/>
          <w:lang w:eastAsia="pt-BR"/>
        </w:rPr>
        <w:t>Art. 125. É dever do Estado zelar pela integridade física e mental dos internos, cabendo-lhe adotar as medidas adequadas de contenção e segurança.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Remissão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1" w:name="art126"/>
      <w:bookmarkEnd w:id="81"/>
      <w:r w:rsidRPr="00F067B8">
        <w:rPr>
          <w:rFonts w:ascii="Arial" w:eastAsia="Times New Roman" w:hAnsi="Arial" w:cs="Arial"/>
          <w:color w:val="000000"/>
          <w:sz w:val="20"/>
          <w:szCs w:val="20"/>
          <w:lang w:eastAsia="pt-BR"/>
        </w:rPr>
        <w:t>Art. 126. Antes de iniciado o procedimento judicial para apuração de ato infracional, o representante do Ministério Público poderá conceder a remissão, como forma de exclusão do processo, atendendo às circunstâncias e conseqüências do fato, ao contexto social, bem como à personalidade do adolescente e sua maior ou menor participação no ato infracional.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Iniciado o procedimento, a concessão da remissão pela autoridade judiciária importará na suspensão ou extinção do processo.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2" w:name="art127"/>
      <w:bookmarkEnd w:id="82"/>
      <w:r w:rsidRPr="00F067B8">
        <w:rPr>
          <w:rFonts w:ascii="Arial" w:eastAsia="Times New Roman" w:hAnsi="Arial" w:cs="Arial"/>
          <w:color w:val="000000"/>
          <w:sz w:val="20"/>
          <w:szCs w:val="20"/>
          <w:lang w:eastAsia="pt-BR"/>
        </w:rPr>
        <w:t>Art. 127. A remissão não implica necessariamente o reconhecimento ou comprovação da responsabilidade, nem prevalece para efeito de antecedentes, podendo incluir eventualmente a aplicação de qualquer das medidas previstas em lei, exceto a colocação em regime de semi-liberdade e a internação.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128. A medida aplicada por força da remissão poderá ser revista judicialmente, a qualquer tempo, mediante pedido expresso do adolescente ou de seu representante legal, ou do Ministério Público.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Título IV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Das Medidas Pertinentes aos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129. São medidas aplicáveis aos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encaminhamento a programa oficial ou comunitário de proteção à família;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inclusão em programa oficial ou comunitário de auxílio, orientação e tratamento a alcoólatras e toxicômanos;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III - encaminhamento a tratamento psicológico ou psiquiátrico;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encaminhamento a cursos ou programas de orientação;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obrigação de matricular o filho ou pupilo e acompanhar sua freqüência e aproveitamento escolar;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obrigação de encaminhar a criança ou adolescente a tratamento especializado;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advertência;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VIII - perda da guarda;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IX - destituição da tutela;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3" w:name="art129x"/>
      <w:bookmarkEnd w:id="83"/>
      <w:r w:rsidRPr="00F067B8">
        <w:rPr>
          <w:rFonts w:ascii="Arial" w:eastAsia="Times New Roman" w:hAnsi="Arial" w:cs="Arial"/>
          <w:color w:val="000000"/>
          <w:sz w:val="20"/>
          <w:szCs w:val="20"/>
          <w:lang w:eastAsia="pt-BR"/>
        </w:rPr>
        <w:t>X - suspensão ou destituição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w:t>
      </w:r>
      <w:hyperlink r:id="rId390"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391"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Na aplicação das medidas previstas nos incisos IX e X deste artigo, observar-se-á o disposto nos arts. 23 e 24.</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130. Verificada a hipótese de maus-tratos, opressão ou abuso sexual impostos pelos pais ou responsável, a autoridade judiciária poderá determinar, como medida cautelar, o afastamento do agressor da moradia comum.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4" w:name="art130p"/>
      <w:bookmarkEnd w:id="84"/>
      <w:r w:rsidRPr="00F067B8">
        <w:rPr>
          <w:rFonts w:ascii="Arial" w:eastAsia="Times New Roman" w:hAnsi="Arial" w:cs="Arial"/>
          <w:color w:val="000000"/>
          <w:sz w:val="20"/>
          <w:szCs w:val="20"/>
          <w:lang w:eastAsia="pt-BR"/>
        </w:rPr>
        <w:t>Parágrafo único.  Da medida cautelar constará, ainda, a fixação provisória dos alimentos de que necessitem a criança ou o adolescente dependentes do agressor.</w:t>
      </w:r>
      <w:hyperlink r:id="rId392" w:anchor="art2" w:history="1">
        <w:r w:rsidRPr="00F067B8">
          <w:rPr>
            <w:rFonts w:ascii="Arial" w:eastAsia="Times New Roman" w:hAnsi="Arial" w:cs="Arial"/>
            <w:color w:val="0000FF"/>
            <w:sz w:val="20"/>
            <w:szCs w:val="20"/>
            <w:u w:val="single"/>
            <w:lang w:eastAsia="pt-BR"/>
          </w:rPr>
          <w:t>(Incluído pela Lei nº 12.415, de 2011)</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Título 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Conselho Tutelar</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131. O Conselho Tutelar é órgão permanente e autônomo, não jurisdicional, encarregado pela sociedade de zelar pelo cumprimento dos direitos da criança e do adolescente, definidos nesta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132. Em cada Município haverá, no mínimo, um Conselho Tutelar composto de cinco membros, eleitos pelos cidadãos locais para mandato de três anos, permitida uma reeleição.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5" w:name="art132"/>
      <w:bookmarkEnd w:id="85"/>
      <w:r w:rsidRPr="00F067B8">
        <w:rPr>
          <w:rFonts w:ascii="Arial" w:eastAsia="Times New Roman" w:hAnsi="Arial" w:cs="Arial"/>
          <w:color w:val="000000"/>
          <w:sz w:val="20"/>
          <w:szCs w:val="20"/>
          <w:lang w:eastAsia="pt-BR"/>
        </w:rPr>
        <w:t>Art. 132. Em cada Município haverá, no mínimo, um Conselho Tutelar composto de cinco membros, escolhidos pela comunidade local para mandato de três anos, permitida uma recondução.</w:t>
      </w:r>
      <w:hyperlink r:id="rId393" w:anchor="art10" w:history="1">
        <w:r w:rsidRPr="00F067B8">
          <w:rPr>
            <w:rFonts w:ascii="Arial" w:eastAsia="Times New Roman" w:hAnsi="Arial" w:cs="Arial"/>
            <w:color w:val="0000FF"/>
            <w:sz w:val="20"/>
            <w:szCs w:val="20"/>
            <w:u w:val="single"/>
            <w:lang w:eastAsia="pt-BR"/>
          </w:rPr>
          <w:t> (Redação dada pela Lei nº 8.242, de 12.10.1991)</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133. Para a candidatura a membro do Conselho Tutelar, serão exigidos os seguintes requisitos: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reconhecida idoneidade moral;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idade superior a vinte e um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III - residir no município.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134. Lei municipal disporá sobre local, dia e horário de funcionamento do Conselho Tutelar, inclusive quanto a eventual remuneração de seus membros.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Constará da lei orçamentária municipal previsão dos recursos necessários ao funcionamento do Conselho Tutelar.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135. O exercício efetivo da função de conselheiro constituirá serviço público relevante, estabelecerá presunção de idoneidade moral e assegurará prisão especial, em caso de crime comum, até o julgamento definitivo.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Das Atribuições do Conselho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136. São atribuições do Conselho Tutelar: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atender as crianças e adolescentes nas hipóteses previstas nos arts. 98 e 105, aplicando as medidas previstas no art. 101, I a VII;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atender e aconselhar os pais ou responsável, aplicando as medidas previstas no art. 129, I a VII;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promover a execução de suas decisões, podendo para tanto: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requisitar serviços públicos nas áreas de saúde, educação, serviço social, previdência, trabalho e segurança;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representar junto à autoridade judiciária nos casos de descumprimento injustificado de suas deliberações.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encaminhar ao Ministério Público notícia de fato que constitua infração administrativa ou penal contra os direitos da criança ou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encaminhar à autoridade judiciária os casos de sua competência;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providenciar a medida estabelecida pela autoridade judiciária, dentre as previstas no art. 101, de I a VI, para o adolescente autor de ato infracional;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expedir notificações;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VIII - requisitar certidões de nascimento e de óbito de criança ou adolescente quando necessário;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IX - assessorar o Poder Executivo local na elaboração da proposta orçamentária para planos e programas de atendimento dos direitos da criança e do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 - representar, em nome da pessoa e da família, contra a violação dos direitos previstos no </w:t>
      </w:r>
      <w:hyperlink r:id="rId394" w:anchor="art220§3ii" w:history="1">
        <w:r w:rsidRPr="00F067B8">
          <w:rPr>
            <w:rFonts w:ascii="Arial" w:eastAsia="Times New Roman" w:hAnsi="Arial" w:cs="Arial"/>
            <w:color w:val="0000FF"/>
            <w:sz w:val="20"/>
            <w:szCs w:val="20"/>
            <w:u w:val="single"/>
            <w:lang w:eastAsia="pt-BR"/>
          </w:rPr>
          <w:t>art. 220, § 3º, inciso II, da Constituição Federal</w:t>
        </w:r>
      </w:hyperlink>
      <w:r w:rsidRPr="00F067B8">
        <w:rPr>
          <w:rFonts w:ascii="Arial" w:eastAsia="Times New Roman" w:hAnsi="Arial" w:cs="Arial"/>
          <w:color w:val="000000"/>
          <w:sz w:val="20"/>
          <w:szCs w:val="20"/>
          <w:lang w:eastAsia="pt-BR"/>
        </w:rPr>
        <w:t>;</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XI - representar ao Ministério Público, para efeito das ações de perda ou suspensão do pátrio poder. </w:t>
      </w:r>
      <w:r w:rsidRPr="00F067B8">
        <w:rPr>
          <w:rFonts w:ascii="Arial" w:eastAsia="Times New Roman" w:hAnsi="Arial" w:cs="Arial"/>
          <w:color w:val="000000"/>
          <w:sz w:val="20"/>
          <w:szCs w:val="20"/>
          <w:lang w:eastAsia="pt-BR"/>
        </w:rPr>
        <w:t> </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w:t>
      </w:r>
      <w:bookmarkStart w:id="86" w:name="art136xi"/>
      <w:bookmarkEnd w:id="86"/>
      <w:r w:rsidRPr="00F067B8">
        <w:rPr>
          <w:rFonts w:ascii="Arial" w:eastAsia="Times New Roman" w:hAnsi="Arial" w:cs="Arial"/>
          <w:color w:val="000000"/>
          <w:sz w:val="20"/>
          <w:szCs w:val="20"/>
          <w:lang w:eastAsia="pt-BR"/>
        </w:rPr>
        <w:t>XI - representar ao Ministério Público para efeito das ações de perda ou suspensão do poder familiar, após esgotadas as possibilidades de manutenção da criança ou do adolescente junto à família natural. </w:t>
      </w:r>
      <w:hyperlink r:id="rId395"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39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Parágrafo único.  Se, no exercício de suas atribuições, o Conselho Tutelar entender necessário o afastamento do convívio familiar, comunicará incontinenti o fato ao Ministério Público, prestando-lhe informações sobre os motivos de tal entendimento e as providências tomadas para a orientação, o apoio e a promoção social da família.</w:t>
      </w:r>
      <w:hyperlink r:id="rId39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39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137. As decisões do Conselho Tutelar somente poderão ser revistas pela autoridade judiciária a pedido de quem tenha legítimo interesse.</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Competência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138. Aplica-se ao Conselho Tutelar a regra de competência constante do art. 147.</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Escolha dos Conselheiros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139. O processo eleitoral para a escolha dos membros do Conselho Tutelar será estabelecido em Lei Municipal e realizado sob a presidência de Juiz eleitoral e a fiscalização do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7" w:name="art139"/>
      <w:bookmarkEnd w:id="87"/>
      <w:r w:rsidRPr="00F067B8">
        <w:rPr>
          <w:rFonts w:ascii="Arial" w:eastAsia="Times New Roman" w:hAnsi="Arial" w:cs="Arial"/>
          <w:color w:val="000000"/>
          <w:sz w:val="20"/>
          <w:szCs w:val="20"/>
          <w:lang w:eastAsia="pt-BR"/>
        </w:rPr>
        <w:t>Art. 139. O processo para a escolha dos membros do Conselho Tutelar será estabelecido em lei municipal e realizado sob a responsabilidade do Conselho Municipal dos Direitos da Criança e do Adolescente, e a fiscalização do Ministério Público. </w:t>
      </w:r>
      <w:hyperlink r:id="rId399" w:anchor="art10" w:history="1">
        <w:r w:rsidRPr="00F067B8">
          <w:rPr>
            <w:rFonts w:ascii="Arial" w:eastAsia="Times New Roman" w:hAnsi="Arial" w:cs="Arial"/>
            <w:color w:val="0000FF"/>
            <w:sz w:val="20"/>
            <w:szCs w:val="20"/>
            <w:u w:val="single"/>
            <w:lang w:eastAsia="pt-BR"/>
          </w:rPr>
          <w:t>(Redação dada pela Lei nº 8.242, de 12.10.1991)</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Impedimentos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140. São impedidos de servir no mesmo Conselho marido e mulher, ascendentes e descendentes, sogro e genro ou nora, irmãos, cunhados, durante o cunhadio, tio e sobrinho, padrasto ou madrasta e enteado.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Estende-se o impedimento do conselheiro, na forma deste artigo, em relação à autoridade judiciária e ao representante do Ministério Público com atuação na Justiça da Infância e da Juventude, em exercício na comarca, foro regional ou distrital.</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Título VI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Acesso à Justiça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141. É garantido o acesso de toda criança ou adolescente à Defensoria Pública, ao Ministério Público e ao Poder Judiciário, por qualquer de seus órgãos.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1º. A assistência judiciária gratuita será prestada aos que dela necessitarem, através de defensor público ou advogado nomeado.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As ações judiciais da competência da Justiça da Infância e da Juventude são isentas de custas e emolumentos, ressalvada a hipótese de litigância de má-fé.</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142. Os menores de dezesseis anos serão representados e os maiores de dezesseis e menores de vinte e um anos assistidos por seus pais, tutores ou curadores, na forma da legislação civil ou processual.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 autoridade judiciária dará curador especial à criança ou adolescente, sempre que os interesses destes colidirem com os de seus pais ou responsável, ou quando carecer de representação ou assistência legal ainda que eventual.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8" w:name="art143"/>
      <w:bookmarkEnd w:id="88"/>
      <w:r w:rsidRPr="00F067B8">
        <w:rPr>
          <w:rFonts w:ascii="Arial" w:eastAsia="Times New Roman" w:hAnsi="Arial" w:cs="Arial"/>
          <w:color w:val="000000"/>
          <w:sz w:val="20"/>
          <w:szCs w:val="20"/>
          <w:lang w:eastAsia="pt-BR"/>
        </w:rPr>
        <w:t>Art. 143. E vedada a divulgação de atos judiciais, policiais e administrativos que digam respeito a crianças e adolescentes a que se atribua autoria de ato infracional.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Qualquer notícia a respeito do fato não poderá identificar a criança ou adolescente, vedando-se fotografia, referência a nome, apelido, filiação, parentesco e residência.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9" w:name="art143p"/>
      <w:bookmarkEnd w:id="89"/>
      <w:r w:rsidRPr="00F067B8">
        <w:rPr>
          <w:rFonts w:ascii="Arial" w:eastAsia="Times New Roman" w:hAnsi="Arial" w:cs="Arial"/>
          <w:color w:val="000000"/>
          <w:sz w:val="20"/>
          <w:szCs w:val="20"/>
          <w:lang w:eastAsia="pt-BR"/>
        </w:rPr>
        <w:t>Parágrafo único. Qualquer notícia a respeito do fato não poderá identificar a criança ou adolescente, vedando-se fotografia, referência a nome, apelido, filiação, parentesco, residência e, inclusive, iniciais do nome e sobrenome. </w:t>
      </w:r>
      <w:hyperlink r:id="rId400" w:anchor="art1" w:history="1">
        <w:r w:rsidRPr="00F067B8">
          <w:rPr>
            <w:rFonts w:ascii="Arial" w:eastAsia="Times New Roman" w:hAnsi="Arial" w:cs="Arial"/>
            <w:color w:val="0000FF"/>
            <w:sz w:val="20"/>
            <w:szCs w:val="20"/>
            <w:u w:val="single"/>
            <w:lang w:eastAsia="pt-BR"/>
          </w:rPr>
          <w:t>(Redação dada pela Lei nº 10.764, de 12.11.2003)</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0" w:name="art144"/>
      <w:bookmarkEnd w:id="90"/>
      <w:r w:rsidRPr="00F067B8">
        <w:rPr>
          <w:rFonts w:ascii="Arial" w:eastAsia="Times New Roman" w:hAnsi="Arial" w:cs="Arial"/>
          <w:color w:val="000000"/>
          <w:sz w:val="20"/>
          <w:szCs w:val="20"/>
          <w:lang w:eastAsia="pt-BR"/>
        </w:rPr>
        <w:t>Art. 144. A expedição de cópia ou certidão de atos a que se refere o artigo anterior somente será deferida pela autoridade judiciária competente, se demonstrado o interesse e justificada a finalidade.</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Justiça da Infância e da Juventude</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1" w:name="art145"/>
      <w:bookmarkEnd w:id="91"/>
      <w:r w:rsidRPr="00F067B8">
        <w:rPr>
          <w:rFonts w:ascii="Arial" w:eastAsia="Times New Roman" w:hAnsi="Arial" w:cs="Arial"/>
          <w:color w:val="000000"/>
          <w:sz w:val="20"/>
          <w:szCs w:val="20"/>
          <w:lang w:eastAsia="pt-BR"/>
        </w:rPr>
        <w:t>Art. 145. Os estados e o Distrito Federal poderão criar varas especializadas e exclusivas da infância e da juventude, cabendo ao Poder Judiciário estabelecer sua proporcionalidade por número de habitantes, dotá-las de infra-estrutura e dispor sobre o atendimento, inclusive em plantões.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Juiz</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2" w:name="art146"/>
      <w:bookmarkEnd w:id="92"/>
      <w:r w:rsidRPr="00F067B8">
        <w:rPr>
          <w:rFonts w:ascii="Arial" w:eastAsia="Times New Roman" w:hAnsi="Arial" w:cs="Arial"/>
          <w:color w:val="000000"/>
          <w:sz w:val="20"/>
          <w:szCs w:val="20"/>
          <w:lang w:eastAsia="pt-BR"/>
        </w:rPr>
        <w:t>Art. 146. A autoridade a que se refere esta Lei é o Juiz da Infância e da Juventude, ou o juiz que exerce essa função, na forma da lei de organização judiciária local.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3" w:name="art147"/>
      <w:bookmarkEnd w:id="93"/>
      <w:r w:rsidRPr="00F067B8">
        <w:rPr>
          <w:rFonts w:ascii="Arial" w:eastAsia="Times New Roman" w:hAnsi="Arial" w:cs="Arial"/>
          <w:color w:val="000000"/>
          <w:sz w:val="20"/>
          <w:szCs w:val="20"/>
          <w:lang w:eastAsia="pt-BR"/>
        </w:rPr>
        <w:t>Art. 147. A competência será determinada: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pelo domicílio dos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pelo lugar onde se encontre a criança ou adolescente, à falta dos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1º. Nos casos de ato infracional, será competente a autoridade do lugar da ação ou omissão, observadas as regras de conexão, continência e prevenção.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execução das medidas poderá ser delegada à autoridade competente da residência dos pais ou responsável, ou do local onde sediar-se a entidade que abrigar a criança ou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Em caso de infração cometida através de transmissão simultânea de rádio ou televisão, que atinja mais de uma comarca, será competente, para aplicação da penalidade, a autoridade judiciária do local da sede estadual da emissora ou rede, tendo a sentença eficácia para todas as transmissoras ou retransmissoras do respectivo estado.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4" w:name="art148"/>
      <w:bookmarkEnd w:id="94"/>
      <w:r w:rsidRPr="00F067B8">
        <w:rPr>
          <w:rFonts w:ascii="Arial" w:eastAsia="Times New Roman" w:hAnsi="Arial" w:cs="Arial"/>
          <w:color w:val="000000"/>
          <w:sz w:val="20"/>
          <w:szCs w:val="20"/>
          <w:lang w:eastAsia="pt-BR"/>
        </w:rPr>
        <w:t>Art. 148. A Justiça da Infância e da Juventude é competente para: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conhecer de representações promovidas pelo Ministério Público, para apuração de ato infracional atribuído a adolescente, aplicando as medidas cabíveis;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conceder a remissão, como forma de suspensão ou extinção do processo;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conhecer de pedidos de adoção e seus incidentes;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conhecer de ações civis fundadas em interesses individuais, difusos ou coletivos afetos à criança e ao adolescente, observado o disposto no art. 209;</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conhecer de ações decorrentes de irregularidades em entidades de atendimento, aplicando as medidas cabíveis;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aplicar penalidades administrativas nos casos de infrações contra norma de proteção à criança ou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conhecer de casos encaminhados pelo Conselho Tutelar, aplicando as medidas cabíveis.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Quando se tratar de criança ou adolescente nas hipóteses do art. 98, é também competente a Justiça da Infância e da Juventude para o fim 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conhecer de pedidos de guarda e tutela;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5" w:name="art148pb"/>
      <w:bookmarkEnd w:id="95"/>
      <w:r w:rsidRPr="00F067B8">
        <w:rPr>
          <w:rFonts w:ascii="Arial" w:eastAsia="Times New Roman" w:hAnsi="Arial" w:cs="Arial"/>
          <w:color w:val="000000"/>
          <w:sz w:val="20"/>
          <w:szCs w:val="20"/>
          <w:lang w:eastAsia="pt-BR"/>
        </w:rPr>
        <w:t>b) conhecer de ações de destituição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perda ou modificação da tutela ou guarda; </w:t>
      </w:r>
      <w:hyperlink r:id="rId401"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40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suprir a capacidade ou o consentimento para o casamento;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6" w:name="art148pd"/>
      <w:bookmarkEnd w:id="96"/>
      <w:r w:rsidRPr="00F067B8">
        <w:rPr>
          <w:rFonts w:ascii="Arial" w:eastAsia="Times New Roman" w:hAnsi="Arial" w:cs="Arial"/>
          <w:color w:val="000000"/>
          <w:sz w:val="20"/>
          <w:szCs w:val="20"/>
          <w:lang w:eastAsia="pt-BR"/>
        </w:rPr>
        <w:t>d) conhecer de pedidos baseados em discordância paterna ou materna, em relação ao exercício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w:t>
      </w:r>
      <w:hyperlink r:id="rId403"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40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e) conceder a emancipação, nos termos da lei civil, quando faltarem os pais;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f) designar curador especial em casos de apresentação de queixa ou representação, ou de outros procedimentos judiciais ou extrajudiciais em que haja interesses de criança ou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g) conhecer de ações de alimentos;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h) determinar o cancelamento, a retificação e o suprimento dos registros de nascimento e óbito.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7" w:name="art149"/>
      <w:bookmarkEnd w:id="97"/>
      <w:r w:rsidRPr="00F067B8">
        <w:rPr>
          <w:rFonts w:ascii="Arial" w:eastAsia="Times New Roman" w:hAnsi="Arial" w:cs="Arial"/>
          <w:color w:val="000000"/>
          <w:sz w:val="20"/>
          <w:szCs w:val="20"/>
          <w:lang w:eastAsia="pt-BR"/>
        </w:rPr>
        <w:t>Art. 149. Compete à autoridade judiciária disciplinar, através de portaria, ou autorizar, mediante alvará:</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a entrada e permanência de criança ou adolescente, desacompanhado dos pais ou responsável, em: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estádio, ginásio e campo desportivo;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bailes ou promoções dançantes;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boate ou congêneres;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d) casa que explore comercialmente diversões eletrônicas;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e) estúdios cinematográficos, de teatro, rádio e televisão.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a participação de criança e adolescente em: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espetáculos públicos e seus ensaios;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certames de beleza.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Para os fins do disposto neste artigo, a autoridade judiciária levará em conta, dentre outros fatores: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os princípios desta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as peculiaridades locais;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a existência de instalações adequadas;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d) o tipo de freqüência habitual ao local;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e) a adequação do ambiente a eventual participação ou freqüência de crianças e adolescentes;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f) a natureza do espetáculo.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As medidas adotadas na conformidade deste artigo deverão ser fundamentadas, caso a caso, vedadas as determinações de caráter geral.</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Serviços Auxiliares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8" w:name="art150"/>
      <w:bookmarkEnd w:id="98"/>
      <w:r w:rsidRPr="00F067B8">
        <w:rPr>
          <w:rFonts w:ascii="Arial" w:eastAsia="Times New Roman" w:hAnsi="Arial" w:cs="Arial"/>
          <w:color w:val="000000"/>
          <w:sz w:val="20"/>
          <w:szCs w:val="20"/>
          <w:lang w:eastAsia="pt-BR"/>
        </w:rPr>
        <w:t>Art. 150. Cabe ao Poder Judiciário, na elaboração de sua proposta orçamentária, prever recursos para manutenção de equipe interprofissional, destinada a assessorar a Justiça da Infância e da Juventude.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9" w:name="art151"/>
      <w:bookmarkEnd w:id="99"/>
      <w:r w:rsidRPr="00F067B8">
        <w:rPr>
          <w:rFonts w:ascii="Arial" w:eastAsia="Times New Roman" w:hAnsi="Arial" w:cs="Arial"/>
          <w:color w:val="000000"/>
          <w:sz w:val="20"/>
          <w:szCs w:val="20"/>
          <w:lang w:eastAsia="pt-BR"/>
        </w:rPr>
        <w:t xml:space="preserve">Art. 151. Compete à equipe interprofissional dentre outras atribuições que lhe forem reservadas pela legislação local, fornecer subsídios por escrito, mediante laudos, ou verbalmente, na audiência, e bem assim desenvolver trabalhos de aconselhamento, </w:t>
      </w:r>
      <w:r w:rsidRPr="00F067B8">
        <w:rPr>
          <w:rFonts w:ascii="Arial" w:eastAsia="Times New Roman" w:hAnsi="Arial" w:cs="Arial"/>
          <w:color w:val="000000"/>
          <w:sz w:val="20"/>
          <w:szCs w:val="20"/>
          <w:lang w:eastAsia="pt-BR"/>
        </w:rPr>
        <w:lastRenderedPageBreak/>
        <w:t>orientação, encaminhamento, prevenção e outros, tudo sob a imediata subordinação à autoridade judiciária, assegurada a livre manifestação do ponto de vista técnico.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Procedimentos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0" w:name="art152"/>
      <w:bookmarkEnd w:id="100"/>
      <w:r w:rsidRPr="00F067B8">
        <w:rPr>
          <w:rFonts w:ascii="Arial" w:eastAsia="Times New Roman" w:hAnsi="Arial" w:cs="Arial"/>
          <w:color w:val="000000"/>
          <w:sz w:val="20"/>
          <w:szCs w:val="20"/>
          <w:lang w:eastAsia="pt-BR"/>
        </w:rPr>
        <w:t>Art. 152. Aos procedimentos regulados nesta Lei aplicam-se subsidiariamente as normas gerais previstas na legislação processual pertinente.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1" w:name="art152p"/>
      <w:bookmarkEnd w:id="101"/>
      <w:r w:rsidRPr="00F067B8">
        <w:rPr>
          <w:rFonts w:ascii="Arial" w:eastAsia="Times New Roman" w:hAnsi="Arial" w:cs="Arial"/>
          <w:color w:val="000000"/>
          <w:sz w:val="20"/>
          <w:szCs w:val="20"/>
          <w:lang w:eastAsia="pt-BR"/>
        </w:rPr>
        <w:t>Parágrafo único.  É assegurada, sob pena de responsabilidade, prioridade absoluta na tramitação dos processos e procedimentos previstos nesta Lei, assim como na execução dos atos e diligências judiciais a eles referentes. </w:t>
      </w:r>
      <w:hyperlink r:id="rId40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0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2" w:name="art153"/>
      <w:bookmarkEnd w:id="102"/>
      <w:r w:rsidRPr="00F067B8">
        <w:rPr>
          <w:rFonts w:ascii="Arial" w:eastAsia="Times New Roman" w:hAnsi="Arial" w:cs="Arial"/>
          <w:color w:val="000000"/>
          <w:sz w:val="20"/>
          <w:szCs w:val="20"/>
          <w:lang w:eastAsia="pt-BR"/>
        </w:rPr>
        <w:t>Art. 153. Se a medida judicial a ser adotada não corresponder a procedimento previsto nesta ou em outra lei, a autoridade judiciária poderá investigar os fatos e ordenar de ofício as providências necessárias, ouvido 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3" w:name="art153p"/>
      <w:bookmarkEnd w:id="103"/>
      <w:r w:rsidRPr="00F067B8">
        <w:rPr>
          <w:rFonts w:ascii="Arial" w:eastAsia="Times New Roman" w:hAnsi="Arial" w:cs="Arial"/>
          <w:color w:val="000000"/>
          <w:sz w:val="20"/>
          <w:szCs w:val="20"/>
          <w:lang w:eastAsia="pt-BR"/>
        </w:rPr>
        <w:t>Parágrafo único.  O disposto neste artigo não se aplica para o fim de afastamento da criança ou do adolescente de sua família de origem e em outros procedimentos necessariamente contenciosos. </w:t>
      </w:r>
      <w:hyperlink r:id="rId40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0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154. Aplica-se às multas o disposto no art. 214.</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Perda e da Suspensão do </w:t>
      </w:r>
      <w:r w:rsidRPr="00F067B8">
        <w:rPr>
          <w:rFonts w:ascii="Arial" w:eastAsia="Times New Roman" w:hAnsi="Arial" w:cs="Arial"/>
          <w:strike/>
          <w:color w:val="000000"/>
          <w:sz w:val="24"/>
          <w:szCs w:val="24"/>
          <w:lang w:eastAsia="pt-BR"/>
        </w:rPr>
        <w:t>Pátrio Poder</w:t>
      </w:r>
      <w:r w:rsidRPr="00F067B8">
        <w:rPr>
          <w:rFonts w:ascii="Arial" w:eastAsia="Times New Roman" w:hAnsi="Arial" w:cs="Arial"/>
          <w:color w:val="000000"/>
          <w:sz w:val="24"/>
          <w:szCs w:val="24"/>
          <w:lang w:eastAsia="pt-BR"/>
        </w:rPr>
        <w:t> </w:t>
      </w:r>
      <w:r w:rsidRPr="00F067B8">
        <w:rPr>
          <w:rFonts w:ascii="Arial" w:eastAsia="Times New Roman" w:hAnsi="Arial" w:cs="Arial"/>
          <w:color w:val="000000"/>
          <w:sz w:val="20"/>
          <w:szCs w:val="20"/>
          <w:lang w:eastAsia="pt-BR"/>
        </w:rPr>
        <w:t>Poder Familiar</w:t>
      </w:r>
      <w:r w:rsidRPr="00F067B8">
        <w:rPr>
          <w:rFonts w:ascii="Arial" w:eastAsia="Times New Roman" w:hAnsi="Arial" w:cs="Arial"/>
          <w:color w:val="000000"/>
          <w:sz w:val="20"/>
          <w:szCs w:val="20"/>
          <w:lang w:eastAsia="pt-BR"/>
        </w:rPr>
        <w:br/>
      </w:r>
      <w:hyperlink r:id="rId409"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41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4" w:name="art155"/>
      <w:bookmarkEnd w:id="104"/>
      <w:r w:rsidRPr="00F067B8">
        <w:rPr>
          <w:rFonts w:ascii="Arial" w:eastAsia="Times New Roman" w:hAnsi="Arial" w:cs="Arial"/>
          <w:color w:val="000000"/>
          <w:sz w:val="20"/>
          <w:szCs w:val="20"/>
          <w:lang w:eastAsia="pt-BR"/>
        </w:rPr>
        <w:t>Art. 155. O procedimento para a perda ou a suspensão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terá início por provocação do Ministério Público ou de quem tenha legítimo interesse. </w:t>
      </w:r>
      <w:hyperlink r:id="rId411"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41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156. A petição inicial indicará:</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a autoridade judiciária a que for dirigida;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o nome, o estado civil, a profissão e a residência do requerente e do requerido, dispensada a qualificação em se tratando de pedido formulado por representante do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a exposição sumária do fato e o pedido;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as provas que serão produzidas, oferecendo, desde logo, o rol de testemunhas e documentos.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5" w:name="art157"/>
      <w:bookmarkEnd w:id="105"/>
      <w:r w:rsidRPr="00F067B8">
        <w:rPr>
          <w:rFonts w:ascii="Arial" w:eastAsia="Times New Roman" w:hAnsi="Arial" w:cs="Arial"/>
          <w:color w:val="000000"/>
          <w:sz w:val="20"/>
          <w:szCs w:val="20"/>
          <w:lang w:eastAsia="pt-BR"/>
        </w:rPr>
        <w:t>Art. 157. Havendo motivo grave, poderá a autoridade judiciária, ouvido o Ministério Público, decretar a suspensão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liminar ou incidentalmente, até o julgamento definitivo da causa, ficando a criança ou adolescente confiado a pessoa idônea, mediante termo de responsabilidade. </w:t>
      </w:r>
      <w:hyperlink r:id="rId413"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41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Art. 158. O requerido será citado para, no prazo de dez dias, oferecer resposta escrita, indicando as provas a serem produzidas e oferecendo desde logo o rol de testemunhas e documentos.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Deverão ser esgotados todos os meios para a citação pessoal.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159. Se o requerido não tiver possibilidade de constituir advogado, sem prejuízo do próprio sustento e de sua família, poderá requerer, em cartório, que lhe seja nomeado dativo, ao qual incumbirá a apresentação de resposta, contando-se o prazo a partir da intimação do despacho de nomeação.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160. Sendo necessário, a autoridade judiciária requisitará de qualquer repartição ou órgão público a apresentação de documento que interesse à causa, de ofício ou a requerimento das partes ou do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161. Não sendo contestado o pedido, a autoridade judiciária dará vista dos autos ao Ministério Público, por cinco dias, salvo quando este for o requerente, decidindo em igual prazo.</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1º Havendo necessidade, a autoridade judiciária poderá determinar a realização de estudo social ou perícia por equipe interprofissional, bem como a oitiva de testemunhas.</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 2º Se o pedido importar em modificação de guarda, será obrigatória, desde que possível e razoável, a oitiva da criança ou adolescente.</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06" w:name="art161§1"/>
      <w:bookmarkEnd w:id="106"/>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autoridade judiciária, de ofício ou a requerimento das partes ou do Ministério Público, determinará a realização de estudo social ou perícia por equipe interprofissional ou multidisciplinar, bem como a oitiva de testemunhas que comprovem a presença de uma das causas de suspensão ou destituição do poder familiar previstas nos</w:t>
      </w:r>
      <w:hyperlink r:id="rId415" w:anchor="art1637" w:history="1">
        <w:r w:rsidRPr="00F067B8">
          <w:rPr>
            <w:rFonts w:ascii="Arial" w:eastAsia="Times New Roman" w:hAnsi="Arial" w:cs="Arial"/>
            <w:color w:val="0000FF"/>
            <w:sz w:val="20"/>
            <w:szCs w:val="20"/>
            <w:u w:val="single"/>
            <w:lang w:eastAsia="pt-BR"/>
          </w:rPr>
          <w:t> arts. 1.637</w:t>
        </w:r>
      </w:hyperlink>
      <w:r w:rsidRPr="00F067B8">
        <w:rPr>
          <w:rFonts w:ascii="Arial" w:eastAsia="Times New Roman" w:hAnsi="Arial" w:cs="Arial"/>
          <w:color w:val="000000"/>
          <w:sz w:val="20"/>
          <w:szCs w:val="20"/>
          <w:lang w:eastAsia="pt-BR"/>
        </w:rPr>
        <w:t> e </w:t>
      </w:r>
      <w:hyperlink r:id="rId416" w:anchor="art1638" w:history="1">
        <w:r w:rsidRPr="00F067B8">
          <w:rPr>
            <w:rFonts w:ascii="Arial" w:eastAsia="Times New Roman" w:hAnsi="Arial" w:cs="Arial"/>
            <w:color w:val="0000FF"/>
            <w:sz w:val="20"/>
            <w:szCs w:val="20"/>
            <w:u w:val="single"/>
            <w:lang w:eastAsia="pt-BR"/>
          </w:rPr>
          <w:t>1.638 da Lei n</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10.406, de 10 de janeiro de 2002 - Código Civil, ou no art. 24 desta Lei</w:t>
        </w:r>
      </w:hyperlink>
      <w:r w:rsidRPr="00F067B8">
        <w:rPr>
          <w:rFonts w:ascii="Arial" w:eastAsia="Times New Roman" w:hAnsi="Arial" w:cs="Arial"/>
          <w:color w:val="000000"/>
          <w:sz w:val="20"/>
          <w:szCs w:val="20"/>
          <w:lang w:eastAsia="pt-BR"/>
        </w:rPr>
        <w:t>. </w:t>
      </w:r>
      <w:hyperlink r:id="rId417"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41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Em sendo os pais oriundos de comunidades indígenas, é ainda obrigatória a intervenção, junto à equipe profissional ou multidisciplinar referida no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de representantes do órgão federal responsável pela política indigenista, observado o disposto no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do art. 28 desta Lei. </w:t>
      </w:r>
      <w:hyperlink r:id="rId419"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42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Se o pedido importar em modificação de guarda, será obrigatória, desde que possível e razoável, a oitiva da criança ou adolescente, respeitado seu estágio de desenvolvimento e grau de compreensão sobre as implicações da medida. </w:t>
      </w:r>
      <w:hyperlink r:id="rId42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2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É obrigatória a oitiva dos pais sempre que esses forem identificados e estiverem em local conhecido. </w:t>
      </w:r>
      <w:hyperlink r:id="rId42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2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162. Apresentada a resposta, a autoridade judiciária dará vista dos autos ao Ministério Público, por cinco dias, salvo quando este for o requerente, designando, desde logo, audiência de instrução e julgamento.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requerimento de qualquer das partes, do Ministério Público, ou de ofício, a autoridade judiciária poderá determinar a realização de estudo social ou, se possível, de perícia por equipe interprofissional.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Na audiência, presentes as partes e o Ministério Público, serão ouvidas as testemunhas, colhendo-se oralmente o parecer técnico, salvo quando apresentado por escrito, manifestando-se sucessivamente o requerente, o requerido e o Ministério Público, pelo tempo de vinte minutos cada um, prorrogável por mais dez. A decisão será proferida na audiência, podendo a autoridade judiciária, excepcionalmente, designar data para sua leitura no prazo máximo de cinco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7" w:name="art163"/>
      <w:bookmarkEnd w:id="107"/>
      <w:r w:rsidRPr="00F067B8">
        <w:rPr>
          <w:rFonts w:ascii="Arial" w:eastAsia="Times New Roman" w:hAnsi="Arial" w:cs="Arial"/>
          <w:strike/>
          <w:color w:val="000000"/>
          <w:sz w:val="20"/>
          <w:szCs w:val="20"/>
          <w:lang w:eastAsia="pt-BR"/>
        </w:rPr>
        <w:lastRenderedPageBreak/>
        <w:t>Art. 163. A sentença que decretar a perda ou a suspensão do pátrio poder poder familiar será averbada à margem do registro de nascimento da criança ou adolescente. </w:t>
      </w:r>
      <w:hyperlink r:id="rId425" w:anchor="art3" w:history="1">
        <w:r w:rsidRPr="00F067B8">
          <w:rPr>
            <w:rFonts w:ascii="Arial" w:eastAsia="Times New Roman" w:hAnsi="Arial" w:cs="Arial"/>
            <w:strike/>
            <w:color w:val="0000FF"/>
            <w:sz w:val="20"/>
            <w:szCs w:val="20"/>
            <w:u w:val="single"/>
            <w:lang w:eastAsia="pt-BR"/>
          </w:rPr>
          <w:t>(Expressão substituída pela Lei nº 12.010, de 2009)</w:t>
        </w:r>
      </w:hyperlink>
      <w:r w:rsidRPr="00F067B8">
        <w:rPr>
          <w:rFonts w:ascii="Arial" w:eastAsia="Times New Roman" w:hAnsi="Arial" w:cs="Arial"/>
          <w:strike/>
          <w:color w:val="000000"/>
          <w:sz w:val="20"/>
          <w:szCs w:val="20"/>
          <w:lang w:eastAsia="pt-BR"/>
        </w:rPr>
        <w:t>   </w:t>
      </w:r>
      <w:hyperlink r:id="rId426" w:anchor="art7" w:history="1">
        <w:r w:rsidRPr="00F067B8">
          <w:rPr>
            <w:rFonts w:ascii="Arial" w:eastAsia="Times New Roman" w:hAnsi="Arial" w:cs="Arial"/>
            <w:strike/>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Art. 163.  O prazo máximo para conclusão do procedimento será de 120 (cento e vinte) dias. </w:t>
      </w:r>
      <w:hyperlink r:id="rId427" w:anchor="art3"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42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Parágrafo único.  A sentença que decretar a perda ou a suspensão do poder familiar será averbada à margem do registro de nascimento da criança ou do adolescente. </w:t>
      </w:r>
      <w:hyperlink r:id="rId429" w:anchor="art3"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3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Destituição da Tutela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164. Na destituição da tutela, observar-se-á o procedimento para a remoção de tutor previsto na lei processual civil e, no que couber, o disposto na seção anterior.</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Colocação em Família Substituta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165. São requisitos para a concessão de pedidos de colocação em família substituta: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qualificação completa do requerente e de seu eventual cônjuge, ou companheiro, com expressa anuência deste;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indicação de eventual parentesco do requerente e de seu cônjuge, ou companheiro, com a criança ou adolescente, especificando se tem ou não parente vivo;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qualificação completa da criança ou adolescente e de seus pais, se conhecidos;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indicação do cartório onde foi inscrito nascimento, anexando, se possível, uma cópia da respectiva certidão;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declaração sobre a existência de bens, direitos ou rendimentos relativos à criança ou ao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Em se tratando de adoção, observar-se-ão também os requisitos específicos.</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166. Se os pais forem falecidos, tiverem sido destituídos ou suspensos do pátrio poder poder familiar, ou houverem aderido expressamente ao pedido de colocação em família substituta, este poderá ser formulado diretamente em cartório, em petição assinada pelos próprios requerentes.      </w:t>
      </w:r>
      <w:hyperlink r:id="rId431" w:anchor="art3" w:history="1">
        <w:r w:rsidRPr="00F067B8">
          <w:rPr>
            <w:rFonts w:ascii="Arial" w:eastAsia="Times New Roman" w:hAnsi="Arial" w:cs="Arial"/>
            <w:strike/>
            <w:color w:val="0000FF"/>
            <w:sz w:val="20"/>
            <w:szCs w:val="20"/>
            <w:u w:val="single"/>
            <w:lang w:eastAsia="pt-BR"/>
          </w:rPr>
          <w:t>(Expressão substituída pela Lei nº 12.010, de 2009)</w:t>
        </w:r>
      </w:hyperlink>
      <w:r w:rsidRPr="00F067B8">
        <w:rPr>
          <w:rFonts w:ascii="Arial" w:eastAsia="Times New Roman" w:hAnsi="Arial" w:cs="Arial"/>
          <w:strike/>
          <w:color w:val="000000"/>
          <w:sz w:val="20"/>
          <w:szCs w:val="20"/>
          <w:lang w:eastAsia="pt-BR"/>
        </w:rPr>
        <w:t>   </w:t>
      </w:r>
      <w:hyperlink r:id="rId432" w:anchor="art7" w:history="1">
        <w:r w:rsidRPr="00F067B8">
          <w:rPr>
            <w:rFonts w:ascii="Arial" w:eastAsia="Times New Roman" w:hAnsi="Arial" w:cs="Arial"/>
            <w:strike/>
            <w:color w:val="0000FF"/>
            <w:sz w:val="20"/>
            <w:szCs w:val="20"/>
            <w:u w:val="single"/>
            <w:lang w:eastAsia="pt-BR"/>
          </w:rPr>
          <w:t>Vigência</w:t>
        </w:r>
      </w:hyperlink>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Na hipótese de concordância dos pais, eles serão ouvidos pela autoridade judiciária e pelo representante do Ministério Público, tomando-se por termo as declarações.</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08" w:name="art166"/>
      <w:bookmarkEnd w:id="108"/>
      <w:r w:rsidRPr="00F067B8">
        <w:rPr>
          <w:rFonts w:ascii="Arial" w:eastAsia="Times New Roman" w:hAnsi="Arial" w:cs="Arial"/>
          <w:color w:val="000000"/>
          <w:sz w:val="20"/>
          <w:szCs w:val="20"/>
          <w:lang w:eastAsia="pt-BR"/>
        </w:rPr>
        <w:t>Art. 166.  Se os pais forem falecidos, tiverem sido destituídos ou suspensos do poder familiar, ou houverem aderido expressamente ao pedido de colocação em família substituta, este poderá ser formulado diretamente em cartório, em petição assinada pelos próprios requerentes, dispensada a assistência de advogado. </w:t>
      </w:r>
      <w:hyperlink r:id="rId433" w:anchor="art2" w:history="1">
        <w:r w:rsidRPr="00F067B8">
          <w:rPr>
            <w:rFonts w:ascii="Arial" w:eastAsia="Times New Roman" w:hAnsi="Arial" w:cs="Arial"/>
            <w:color w:val="0000FF"/>
            <w:sz w:val="20"/>
            <w:szCs w:val="20"/>
            <w:u w:val="single"/>
            <w:lang w:eastAsia="pt-BR"/>
          </w:rPr>
          <w:t>(Redação dada pela Lei nº 12.010, de 2009)</w:t>
        </w:r>
      </w:hyperlink>
      <w:r w:rsidRPr="00F067B8">
        <w:rPr>
          <w:rFonts w:ascii="Arial" w:eastAsia="Times New Roman" w:hAnsi="Arial" w:cs="Arial"/>
          <w:color w:val="000000"/>
          <w:sz w:val="20"/>
          <w:szCs w:val="20"/>
          <w:lang w:eastAsia="pt-BR"/>
        </w:rPr>
        <w:t>   </w:t>
      </w:r>
      <w:hyperlink r:id="rId43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Na hipótese de concordância dos pais, esses serão ouvidos pela autoridade judiciária e pelo representante do Ministério Público, tomando-se por termo as declarações. </w:t>
      </w:r>
      <w:hyperlink r:id="rId43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3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consentimento dos titulares do poder familiar será precedido de orientações e esclarecimentos prestados pela equipe interprofissional da Justiça da Infância e da Juventude, em especial, no caso de adoção, sobre a irrevogabilidade da medida. </w:t>
      </w:r>
      <w:hyperlink r:id="rId43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3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consentimento dos titulares do poder familiar será colhido pela autoridade judiciária competente em audiência, presente o Ministério Público, garantida a livre manifestação de vontade e esgotados os esforços para manutenção da criança ou do adolescente na família natural ou extensa. </w:t>
      </w:r>
      <w:hyperlink r:id="rId43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4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consentimento prestado por escrito não terá validade se não for ratificado na audiência a que se refere o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w:t>
      </w:r>
      <w:hyperlink r:id="rId44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4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consentimento é retratável até a data da publicação da sentença constitutiva da adoção. </w:t>
      </w:r>
      <w:hyperlink r:id="rId44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4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6</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consentimento somente terá valor se for dado após o nascimento da criança. </w:t>
      </w:r>
      <w:hyperlink r:id="rId44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4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7</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família substituta receberá a devida orientação por intermédio de equipe técnica interprofissional a serviço do Poder Judiciário, preferencialmente com apoio dos técnicos responsáveis pela execução da política municipal de garantia do direito à convivência familiar. </w:t>
      </w:r>
      <w:hyperlink r:id="rId44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4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9" w:name="art167"/>
      <w:bookmarkEnd w:id="109"/>
      <w:r w:rsidRPr="00F067B8">
        <w:rPr>
          <w:rFonts w:ascii="Arial" w:eastAsia="Times New Roman" w:hAnsi="Arial" w:cs="Arial"/>
          <w:color w:val="000000"/>
          <w:sz w:val="20"/>
          <w:szCs w:val="20"/>
          <w:lang w:eastAsia="pt-BR"/>
        </w:rPr>
        <w:t>Art. 167. A autoridade judiciária, de ofício ou a requerimento das partes ou do Ministério Público, determinará a realização de estudo social ou, se possível, perícia por equipe interprofissional, decidindo sobre a concessão de guarda provisória, bem como, no caso de adoção, sobre o estágio de convivência.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Deferida a concessão da guarda provisória ou do estágio de convivência, a criança ou o adolescente será entregue ao interessado, mediante termo de responsabilidade.  </w:t>
      </w:r>
      <w:hyperlink r:id="rId44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5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168. Apresentado o relatório social ou o laudo pericial, e ouvida, sempre que possível, a criança ou o adolescente, dar-se-á vista dos autos ao Ministério Público, pelo prazo de cinco dias, decidindo a autoridade judiciária em igual prazo.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0" w:name="art169"/>
      <w:bookmarkEnd w:id="110"/>
      <w:r w:rsidRPr="00F067B8">
        <w:rPr>
          <w:rFonts w:ascii="Arial" w:eastAsia="Times New Roman" w:hAnsi="Arial" w:cs="Arial"/>
          <w:color w:val="000000"/>
          <w:sz w:val="20"/>
          <w:szCs w:val="20"/>
          <w:lang w:eastAsia="pt-BR"/>
        </w:rPr>
        <w:t>Art. 169. Nas hipóteses em que a destituição da tutela, a perda ou a suspensão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constituir pressuposto lógico da medida principal de colocação em família substituta, será observado o procedimento contraditório previsto nas Seções II e III deste Capítulo.  </w:t>
      </w:r>
      <w:hyperlink r:id="rId451"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45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 perda ou a modificação da guarda poderá ser decretada nos mesmos autos do procedimento, observado o disposto no art. 35.</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1" w:name="art170"/>
      <w:bookmarkEnd w:id="111"/>
      <w:r w:rsidRPr="00F067B8">
        <w:rPr>
          <w:rFonts w:ascii="Arial" w:eastAsia="Times New Roman" w:hAnsi="Arial" w:cs="Arial"/>
          <w:color w:val="000000"/>
          <w:sz w:val="20"/>
          <w:szCs w:val="20"/>
          <w:lang w:eastAsia="pt-BR"/>
        </w:rPr>
        <w:t>Art. 170. Concedida a guarda ou a tutela, observar-se-á o disposto no art. 32, e, quanto à adoção, o contido no art. 47.</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 colocação de criança ou adolescente sob a guarda de pessoa inscrita em programa de acolhimento familiar será comunicada pela autoridade judiciária à entidade por este responsável no prazo máximo de 5 (cinco) dias.  </w:t>
      </w:r>
      <w:hyperlink r:id="rId45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5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lastRenderedPageBreak/>
        <w:t>Seção 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Apuração de Ato Infracional Atribuído a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171. O adolescente apreendido por força de ordem judicial será, desde logo, encaminhado à autoridade judiciária.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172. O adolescente apreendido em flagrante de ato infracional será, desde logo, encaminhado à autoridade policial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Havendo repartição policial especializada para atendimento de adolescente e em se tratando de ato infracional praticado em co-autoria com maior, prevalecerá a atribuição da repartição especializada, que, após as providências necessárias e conforme o caso, encaminhará o adulto à repartição policial própria.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173. Em caso de flagrante de ato infracional cometido mediante violência ou grave ameaça a pessoa, a autoridade policial, sem prejuízo do disposto nos arts. 106, parágrafo único, e 107, deverá:</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lavrar auto de apreensão, ouvidos as testemunhas e 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apreender o produto e os instrumentos da infração;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requisitar os exames ou perícias necessários à comprovação da materialidade e autoria da infração.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Nas demais hipóteses de flagrante, a lavratura do auto poderá ser substituída por boletim de ocorrência circunstanciada.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174. Comparecendo qualquer dos pais ou responsável, o adolescente será prontamente liberado pela autoridade policial, sob termo de compromisso e responsabilidade de sua apresentação ao representante do Ministério Público, no mesmo dia ou, sendo impossível, no primeiro dia útil imediato, exceto quando, pela gravidade do ato infracional e sua repercussão social, deva o adolescente permanecer sob internação para garantia de sua segurança pessoal ou manutenção da ordem pública.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175. Em caso de não liberação, a autoridade policial encaminhará, desde logo, o adolescente ao representante do Ministério Público, juntamente com cópia do auto de apreensão ou boletim de ocorrência.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Sendo impossível a apresentação imediata, a autoridade policial encaminhará o adolescente à entidade de atendimento, que fará a apresentação ao representante do Ministério Público no prazo de vinte e quatro horas.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Nas localidades onde não houver entidade de atendimento, a apresentação far-se-á pela autoridade policial. À falta de repartição policial especializada, o adolescente aguardará a apresentação em dependência separada da destinada a maiores, não podendo, em qualquer hipótese, exceder o prazo referido no parágrafo anterior.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176. Sendo o adolescente liberado, a autoridade policial encaminhará imediatamente ao representante do Ministério Público cópia do auto de apreensão ou boletim de ocorrência.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177. Se, afastada a hipótese de flagrante, houver indícios de participação de adolescente na prática de ato infracional, a autoridade policial encaminhará ao representante do Ministério Público relatório das investigações e demais documentos.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Art. 178. O adolescente a quem se atribua autoria de ato infracional não poderá ser conduzido ou transportado em compartimento fechado de veículo policial, em condições atentatórias à sua dignidade, ou que impliquem risco à sua integridade física ou mental, sob pena de responsabilidade.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179. Apresentado o adolescente, o representante do Ministério Público, no mesmo dia e à vista do auto de apreensão, boletim de ocorrência ou relatório policial, devidamente autuados pelo cartório judicial e com informação sobre os antecedentes do adolescente, procederá imediata e informalmente à sua oitiva e, em sendo possível, de seus pais ou responsável, vítima e testemunhas.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Em caso de não apresentação, o representante do Ministério Público notificará os pais ou responsável para apresentação do adolescente, podendo requisitar o concurso das polícias civil e militar.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180. Adotadas as providências a que alude o artigo anterior, o representante do Ministério Público poderá:</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promover o arquivamento dos autos;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conceder a remissão;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representar à autoridade judiciária para aplicação de medida sócio-educativa.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181. Promovido o arquivamento dos autos ou concedida a remissão pelo representante do Ministério Público, mediante termo fundamentado, que conterá o resumo dos fatos, os autos serão conclusos à autoridade judiciária para homologação.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Homologado o arquivamento ou a remissão, a autoridade judiciária determinará, conforme o caso, o cumprimento da medida.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Discordando, a autoridade judiciária fará remessa dos autos ao Procurador-Geral de Justiça, mediante despacho fundamentado, e este oferecerá representação, designará outro membro do Ministério Público para apresentá-la, ou ratificará o arquivamento ou a remissão, que só então estará a autoridade judiciária obrigada a homologar.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182. Se, por qualquer razão, o representante do Ministério Público não promover o arquivamento ou conceder a remissão, oferecerá representação à autoridade judiciária, propondo a instauração de procedimento para aplicação da medida sócio-educativa que se afigurar a mais adequada.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representação será oferecida por petição, que conterá o breve resumo dos fatos e a classificação do ato infracional e, quando necessário, o rol de testemunhas, podendo ser deduzida oralmente, em sessão diária instalada pela autoridade judiciária.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representação independe de prova pré-constituída da autoria e materialidade.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183. O prazo máximo e improrrogável para a conclusão do procedimento, estando o adolescente internado provisoriamente, será de quarenta e cinco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184. Oferecida a representação, a autoridade judiciária designará audiência de apresentação do adolescente, decidindo, desde logo, sobre a decretação ou manutenção da internação, observado o disposto no art. 108 e parágrafo.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O adolescente e seus pais ou responsável serão cientificados do teor da representação, e notificados a comparecer à audiência, acompanhados de advogado.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2º Se os pais ou responsável não forem localizados, a autoridade judiciária dará curador especial ao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Não sendo localizado o adolescente, a autoridade judiciária expedirá mandado de busca e apreensão, determinando o sobrestamento do feito, até a efetiva apresentação.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4º Estando o adolescente internado, será requisitada a sua apresentação, sem prejuízo da notificação dos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185. A internação, decretada ou mantida pela autoridade judiciária, não poderá ser cumprida em estabelecimento prisional.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Inexistindo na comarca entidade com as características definidas no art. 123, o adolescente deverá ser imediatamente transferido para a localidade mais próxima.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Sendo impossível a pronta transferência, o adolescente aguardará sua remoção em repartição policial, desde que em seção isolada dos adultos e com instalações apropriadas, não podendo ultrapassar o prazo máximo de cinco dias, sob pena de responsabilidade.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186. Comparecendo o adolescente, seus pais ou responsável, a autoridade judiciária procederá à oitiva dos mesmos, podendo solicitar opinião de profissional qualificado.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Se a autoridade judiciária entender adequada a remissão, ouvirá o representante do Ministério Público, proferindo decisão.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Sendo o fato grave, passível de aplicação de medida de internação ou colocação em regime de semi-liberdade, a autoridade judiciária, verificando que o adolescente não possui advogado constituído, nomeará defensor, designando, desde logo, audiência em continuação, podendo determinar a realização de diligências e estudo do caso.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O advogado constituído ou o defensor nomeado, no prazo de três dias contado da audiência de apresentação, oferecerá defesa prévia e rol de testemunhas.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4º Na audiência em continuação, ouvidas as testemunhas arroladas na representação e na defesa prévia, cumpridas as diligências e juntado o relatório da equipe interprofissional, será dada a palavra ao representante do Ministério Público e ao defensor, sucessivamente, pelo tempo de vinte minutos para cada um, prorrogável por mais dez, a critério da autoridade judiciária, que em seguida proferirá decisão.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187. Se o adolescente, devidamente notificado, não comparecer, injustificadamente à audiência de apresentação, a autoridade judiciária designará nova data, determinando sua condução coercitiva.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188. A remissão, como forma de extinção ou suspensão do processo, poderá ser aplicada em qualquer fase do procedimento, antes da sentença.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189. A autoridade judiciária não aplicará qualquer medida, desde que reconheça na sentença: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estar provada a inexistência do fato;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não haver prova da existência do fato;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não constituir o fato ato infracional;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não existir prova de ter o adolescente concorrido para o ato infracional.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Parágrafo único. Na hipótese deste artigo, estando o adolescente internado, será imediatamente colocado em liberdade.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190. A intimação da sentença que aplicar medida de internação ou regime de semi-liberdade será feita: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ao adolescente e ao seu defensor;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quando não for encontrado o adolescente, a seus pais ou responsável, sem prejuízo do defensor.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Sendo outra a medida aplicada, a intimação far-se-á unicamente na pessoa do defensor.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Recaindo a intimação na pessoa do adolescente, deverá este manifestar se deseja ou não recorrer da sentença.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VI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Apuração de Irregularidades em Entidade de Atendimento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2" w:name="art191"/>
      <w:bookmarkEnd w:id="112"/>
      <w:r w:rsidRPr="00F067B8">
        <w:rPr>
          <w:rFonts w:ascii="Arial" w:eastAsia="Times New Roman" w:hAnsi="Arial" w:cs="Arial"/>
          <w:color w:val="000000"/>
          <w:sz w:val="20"/>
          <w:szCs w:val="20"/>
          <w:lang w:eastAsia="pt-BR"/>
        </w:rPr>
        <w:t>Art. 191. O procedimento de apuração de irregularidades em entidade governamental e não-governamental terá início mediante portaria da autoridade judiciária ou representação do Ministério Público ou do Conselho Tutelar, onde conste, necessariamente, resumo dos fatos.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Havendo motivo grave, poderá a autoridade judiciária, ouvido o Ministério Público, decretar liminarmente o afastamento provisório do dirigente da entidade, mediante decisão fundamentada.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192. O dirigente da entidade será citado para, no prazo de dez dias, oferecer resposta escrita, podendo juntar documentos e indicar as provas a produzir.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193. Apresentada ou não a resposta, e sendo necessário, a autoridade judiciária designará audiência de instrução e julgamento, intimando as partes.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Salvo manifestação em audiência, as partes e o Ministério Público terão cinco dias para oferecer alegações finais, decidindo a autoridade judiciária em igual prazo.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Em se tratando de afastamento provisório ou definitivo de dirigente de entidade governamental, a autoridade judiciária oficiará à autoridade administrativa imediatamente superior ao afastado, marcando prazo para a substituição.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Antes de aplicar qualquer das medidas, a autoridade judiciária poderá fixar prazo para a remoção das irregularidades verificadas. Satisfeitas as exigências, o processo será extinto, sem julgamento de mérito.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4º A multa e a advertência serão impostas ao dirigente da entidade ou programa de atendimento.</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VII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Apuração de Infração Administrativa às Normas de Proteção à Criança e ao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Art. 194. O procedimento para imposição de penalidade administrativa por infração às normas de proteção à criança e ao adolescente terá início por representação do Ministério Público, ou do Conselho Tutelar, ou auto de infração elaborado por servidor efetivo ou voluntário credenciado, e assinado por duas testemunhas, se possível.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No procedimento iniciado com o auto de infração, poderão ser usadas fórmulas impressas, especificando-se a natureza e as circunstâncias da infração.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Sempre que possível, à verificação da infração seguir-se-á a lavratura do auto, certificando-se, em caso contrário, dos motivos do retardamento.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195. O requerido terá prazo de dez dias para apresentação de defesa, contado da data da intimação, que será feita: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pelo autuante, no próprio auto, quando este for lavrado na presença do requerido;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por oficial de justiça ou funcionário legalmente habilitado, que entregará cópia do auto ou da representação ao requerido, ou a seu representante legal, lavrando certidão;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por via postal, com aviso de recebimento, se não for encontrado o requerido ou seu representante legal;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por edital, com prazo de trinta dias, se incerto ou não sabido o paradeiro do requerido ou de seu representante legal.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196. Não sendo apresentada a defesa no prazo legal, a autoridade judiciária dará vista dos autos do Ministério Público, por cinco dias, decidindo em igual prazo.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3" w:name="art197"/>
      <w:bookmarkEnd w:id="113"/>
      <w:r w:rsidRPr="00F067B8">
        <w:rPr>
          <w:rFonts w:ascii="Arial" w:eastAsia="Times New Roman" w:hAnsi="Arial" w:cs="Arial"/>
          <w:color w:val="000000"/>
          <w:sz w:val="20"/>
          <w:szCs w:val="20"/>
          <w:lang w:eastAsia="pt-BR"/>
        </w:rPr>
        <w:t>Art. 197. Apresentada a defesa, a autoridade judiciária procederá na conformidade do artigo anterior, ou, sendo necessário, designará audiência de instrução e julgamento. </w:t>
      </w:r>
      <w:hyperlink r:id="rId45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5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Colhida a prova oral, manifestar-se-ão sucessivamente o Ministério Público e o procurador do requerido, pelo tempo de vinte minutos para cada um, prorrogável por mais dez, a critério da autoridade judiciária, que em seguida proferirá sentença.</w:t>
      </w:r>
    </w:p>
    <w:p w:rsidR="00F067B8" w:rsidRPr="00F067B8" w:rsidRDefault="00F067B8" w:rsidP="00F067B8">
      <w:pPr>
        <w:spacing w:before="100" w:beforeAutospacing="1" w:after="100" w:afterAutospacing="1" w:line="240" w:lineRule="auto"/>
        <w:jc w:val="center"/>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Seção VIII</w:t>
      </w:r>
      <w:r w:rsidRPr="00F067B8">
        <w:rPr>
          <w:rFonts w:ascii="Arial" w:eastAsia="Times New Roman" w:hAnsi="Arial" w:cs="Arial"/>
          <w:color w:val="000000"/>
          <w:sz w:val="20"/>
          <w:szCs w:val="20"/>
          <w:lang w:eastAsia="pt-BR"/>
        </w:rPr>
        <w:br/>
      </w:r>
      <w:hyperlink r:id="rId457" w:anchor="art2" w:history="1">
        <w:r w:rsidRPr="00F067B8">
          <w:rPr>
            <w:rFonts w:ascii="Arial" w:eastAsia="Times New Roman" w:hAnsi="Arial" w:cs="Arial"/>
            <w:color w:val="0000FF"/>
            <w:sz w:val="20"/>
            <w:szCs w:val="20"/>
            <w:u w:val="single"/>
            <w:lang w:eastAsia="pt-BR"/>
          </w:rPr>
          <w:t>(Incluída pela Lei nº 12.010, de 2009)</w:t>
        </w:r>
      </w:hyperlink>
      <w:r w:rsidRPr="00F067B8">
        <w:rPr>
          <w:rFonts w:ascii="Arial" w:eastAsia="Times New Roman" w:hAnsi="Arial" w:cs="Arial"/>
          <w:color w:val="000000"/>
          <w:sz w:val="20"/>
          <w:szCs w:val="20"/>
          <w:lang w:eastAsia="pt-BR"/>
        </w:rPr>
        <w:t>   </w:t>
      </w:r>
      <w:hyperlink r:id="rId45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Da Habilitação de Pretendentes à Adoção</w:t>
      </w:r>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197-A.  Os postulantes à adoção, domiciliados no Brasil, apresentarão petição inicial na qual conste: </w:t>
      </w:r>
      <w:hyperlink r:id="rId45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6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qualificação completa; </w:t>
      </w:r>
      <w:hyperlink r:id="rId46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6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dados familiares; </w:t>
      </w:r>
      <w:hyperlink r:id="rId46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6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III - cópias autenticadas de certidão de nascimento ou casamento, ou declaração relativa ao período de união estável; </w:t>
      </w:r>
      <w:hyperlink r:id="rId46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6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IV - cópias da cédula de identidade e inscrição no Cadastro de Pessoas Físicas; </w:t>
      </w:r>
      <w:hyperlink r:id="rId46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6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 - comprovante de renda e domicílio; </w:t>
      </w:r>
      <w:hyperlink r:id="rId46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7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VI - atestados de sanidade física e mental; </w:t>
      </w:r>
      <w:hyperlink r:id="rId47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7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VII - certidão de antecedentes criminais; </w:t>
      </w:r>
      <w:hyperlink r:id="rId47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7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VIII - certidão negativa de distribuição cível. </w:t>
      </w:r>
      <w:hyperlink r:id="rId47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7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197-B.  A autoridade judiciária, no prazo de 48 (quarenta e oito) horas, dará vista dos autos ao Ministério Público, que no prazo de 5 (cinco) dias poderá: </w:t>
      </w:r>
      <w:hyperlink r:id="rId47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7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apresentar quesitos a serem respondidos pela equipe interprofissional encarregada de elaborar o estudo técnico a que se refere o art. 197-C desta Lei; </w:t>
      </w:r>
      <w:hyperlink r:id="rId47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8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requerer a designação de audiência para oitiva dos postulantes em juízo e testemunhas; </w:t>
      </w:r>
      <w:hyperlink r:id="rId48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8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III - requerer a juntada de documentos complementares e a realização de outras diligências que entender necessárias. </w:t>
      </w:r>
      <w:hyperlink r:id="rId48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8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197-C.  Intervirá no feito, obrigatoriamente, equipe interprofissional a serviço da Justiça da Infância e da Juventude, que deverá elaborar estudo psicossocial, que conterá subsídios que permitam aferir a capacidade e o preparo dos postulantes para o exercício de uma paternidade ou maternidade responsável, à luz dos requisitos e princípios desta Lei. </w:t>
      </w:r>
      <w:hyperlink r:id="rId48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8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É obrigatória a participação dos postulantes em programa oferecido pela Justiça da Infância e da Juventude preferencialmente com apoio dos técnicos responsáveis pela execução da política municipal de garantia do direito à convivência familiar, que inclua preparação psicológica, orientação e estímulo à adoção inter-racial, de crianças maiores ou de adolescentes, com necessidades específicas de saúde ou com deficiências e de grupos de irmãos. </w:t>
      </w:r>
      <w:hyperlink r:id="rId48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8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Sempre que possível e recomendável, a etapa obrigatória da preparação referida no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incluirá o contato com crianças e adolescentes em regime de acolhimento familiar ou institucional em condições de serem adotados, a ser realizado sob a orientação, supervisão e avaliação da equipe técnica da Justiça da Infância e da Juventude, com o apoio dos técnicos responsáveis pelo programa de acolhimento familiar ou institucional e pela execução da política municipal de garantia do direito à convivência familiar. </w:t>
      </w:r>
      <w:hyperlink r:id="rId48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9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197-D.  Certificada nos autos a conclusão da participação no programa referido no art. 197-C desta Lei, a autoridade judiciária, no prazo de 48 (quarenta e oito) horas, decidirá acerca das diligências requeridas pelo Ministério Público e determinará a juntada do estudo psicossocial, designando, conforme o caso, audiência de instrução e julgamento. </w:t>
      </w:r>
      <w:hyperlink r:id="rId49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9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Parágrafo único.  Caso não sejam requeridas diligências, ou sendo essas indeferidas, a autoridade judiciária determinará a juntada do estudo psicossocial, abrindo a seguir vista dos autos ao Ministério Público, por 5 (cinco) dias, decidindo em igual prazo. </w:t>
      </w:r>
      <w:hyperlink r:id="rId49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9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197-E.  Deferida a habilitação, o postulante será inscrito nos cadastros referidos no art. 50 desta Lei, sendo a sua convocação para a adoção feita de acordo com ordem cronológica de habilitação e conforme a disponibilidade de crianças ou adolescentes adotáveis. </w:t>
      </w:r>
      <w:hyperlink r:id="rId49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9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ordem cronológica das habilitações somente poderá deixar de ser observada pela autoridade judiciária nas hipóteses previstas no § 13 do art. 50 desta Lei, quando comprovado ser essa a melhor solução no interesse do adotando. </w:t>
      </w:r>
      <w:hyperlink r:id="rId49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49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recusa sistemática na adoção das crianças ou adolescentes indicados importará na reavaliação da habilitação concedida. </w:t>
      </w:r>
      <w:hyperlink r:id="rId49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0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Recursos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198. Nos procedimentos afetos à Justiça da Infância e da Juventude fica adotado o sistema recursal do </w:t>
      </w:r>
      <w:hyperlink r:id="rId501" w:history="1">
        <w:r w:rsidRPr="00F067B8">
          <w:rPr>
            <w:rFonts w:ascii="Arial" w:eastAsia="Times New Roman" w:hAnsi="Arial" w:cs="Arial"/>
            <w:strike/>
            <w:color w:val="0000FF"/>
            <w:sz w:val="20"/>
            <w:szCs w:val="20"/>
            <w:u w:val="single"/>
            <w:lang w:eastAsia="pt-BR"/>
          </w:rPr>
          <w:t>Código de Processo Civil, aprovado pela Lei n.º 5.869, de 11 de janeiro de 1973</w:t>
        </w:r>
      </w:hyperlink>
      <w:r w:rsidRPr="00F067B8">
        <w:rPr>
          <w:rFonts w:ascii="Arial" w:eastAsia="Times New Roman" w:hAnsi="Arial" w:cs="Arial"/>
          <w:strike/>
          <w:color w:val="000000"/>
          <w:sz w:val="20"/>
          <w:szCs w:val="20"/>
          <w:lang w:eastAsia="pt-BR"/>
        </w:rPr>
        <w:t>, e suas alterações posteriores, com as seguintes adaptações: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4" w:name="art198"/>
      <w:bookmarkEnd w:id="114"/>
      <w:r w:rsidRPr="00F067B8">
        <w:rPr>
          <w:rFonts w:ascii="Arial" w:eastAsia="Times New Roman" w:hAnsi="Arial" w:cs="Arial"/>
          <w:color w:val="000000"/>
          <w:sz w:val="20"/>
          <w:szCs w:val="20"/>
          <w:lang w:eastAsia="pt-BR"/>
        </w:rPr>
        <w:t>Art. 198.  Nos procedimentos afetos à Justiça da Infância e da Juventude, inclusive os relativos à execução das medidas socioeducativas, adotar-se-á o sistema recursal da </w:t>
      </w:r>
      <w:hyperlink r:id="rId502" w:history="1">
        <w:r w:rsidRPr="00F067B8">
          <w:rPr>
            <w:rFonts w:ascii="Arial" w:eastAsia="Times New Roman" w:hAnsi="Arial" w:cs="Arial"/>
            <w:color w:val="0000FF"/>
            <w:sz w:val="20"/>
            <w:szCs w:val="20"/>
            <w:u w:val="single"/>
            <w:lang w:eastAsia="pt-BR"/>
          </w:rPr>
          <w:t>Lei n</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5.869, de 11 de janeiro de 1973 (Código de Processo Civil)</w:t>
        </w:r>
      </w:hyperlink>
      <w:r w:rsidRPr="00F067B8">
        <w:rPr>
          <w:rFonts w:ascii="Arial" w:eastAsia="Times New Roman" w:hAnsi="Arial" w:cs="Arial"/>
          <w:color w:val="000000"/>
          <w:sz w:val="20"/>
          <w:szCs w:val="20"/>
          <w:lang w:eastAsia="pt-BR"/>
        </w:rPr>
        <w:t>, com as seguintes adaptações:       </w:t>
      </w:r>
      <w:hyperlink r:id="rId503" w:anchor="art86"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504"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os recursos serão interpostos independentemente de preparo;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II - em todos os recursos, salvo o de agravo de instrumento e de embargos de declaração, o prazo para interpor e para responder será sempre de dez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5" w:name="art198ii"/>
      <w:bookmarkEnd w:id="115"/>
      <w:r w:rsidRPr="00F067B8">
        <w:rPr>
          <w:rFonts w:ascii="Arial" w:eastAsia="Times New Roman" w:hAnsi="Arial" w:cs="Arial"/>
          <w:color w:val="000000"/>
          <w:sz w:val="20"/>
          <w:szCs w:val="20"/>
          <w:lang w:eastAsia="pt-BR"/>
        </w:rPr>
        <w:t>II - em todos os recursos, salvo nos embargos de declaração, o prazo para o Ministério Público e para a defesa será sempre de 10 (dez) dias;       </w:t>
      </w:r>
      <w:hyperlink r:id="rId505" w:anchor="art86"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506"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os recursos terão preferência de julgamento e dispensarão revisor;</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bookmarkStart w:id="116" w:name="art198iv"/>
      <w:bookmarkEnd w:id="116"/>
      <w:r w:rsidRPr="00F067B8">
        <w:rPr>
          <w:rFonts w:ascii="Arial" w:eastAsia="Times New Roman" w:hAnsi="Arial" w:cs="Arial"/>
          <w:strike/>
          <w:color w:val="000000"/>
          <w:sz w:val="20"/>
          <w:szCs w:val="20"/>
          <w:lang w:eastAsia="pt-BR"/>
        </w:rPr>
        <w:t>IV - o agravado será intimado para, no prazo de cinco dias, oferecer resposta e indicar as peças a serem trasladadas; </w:t>
      </w:r>
      <w:hyperlink r:id="rId507" w:anchor="art8" w:history="1">
        <w:r w:rsidRPr="00F067B8">
          <w:rPr>
            <w:rFonts w:ascii="Arial" w:eastAsia="Times New Roman" w:hAnsi="Arial" w:cs="Arial"/>
            <w:color w:val="0000FF"/>
            <w:sz w:val="20"/>
            <w:szCs w:val="20"/>
            <w:u w:val="single"/>
            <w:lang w:eastAsia="pt-BR"/>
          </w:rPr>
          <w:t>(Revogado pela Lei nº 12.010, de 2009)</w:t>
        </w:r>
      </w:hyperlink>
      <w:r w:rsidRPr="00F067B8">
        <w:rPr>
          <w:rFonts w:ascii="Arial" w:eastAsia="Times New Roman" w:hAnsi="Arial" w:cs="Arial"/>
          <w:color w:val="000000"/>
          <w:sz w:val="20"/>
          <w:szCs w:val="20"/>
          <w:lang w:eastAsia="pt-BR"/>
        </w:rPr>
        <w:t>  </w:t>
      </w:r>
      <w:hyperlink r:id="rId50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V - será de quarenta e oito horas o prazo para a extração, a conferência e o conserto do traslado; </w:t>
      </w:r>
      <w:hyperlink r:id="rId509" w:anchor="art8" w:history="1">
        <w:r w:rsidRPr="00F067B8">
          <w:rPr>
            <w:rFonts w:ascii="Arial" w:eastAsia="Times New Roman" w:hAnsi="Arial" w:cs="Arial"/>
            <w:color w:val="0000FF"/>
            <w:sz w:val="20"/>
            <w:szCs w:val="20"/>
            <w:u w:val="single"/>
            <w:lang w:eastAsia="pt-BR"/>
          </w:rPr>
          <w:t>(Revogado pela Lei nº 12.010, de 2009)</w:t>
        </w:r>
      </w:hyperlink>
      <w:r w:rsidRPr="00F067B8">
        <w:rPr>
          <w:rFonts w:ascii="Arial" w:eastAsia="Times New Roman" w:hAnsi="Arial" w:cs="Arial"/>
          <w:color w:val="000000"/>
          <w:sz w:val="20"/>
          <w:szCs w:val="20"/>
          <w:lang w:eastAsia="pt-BR"/>
        </w:rPr>
        <w:t>   </w:t>
      </w:r>
      <w:hyperlink r:id="rId51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VI - a apelação será recebida em seu efeito devolutivo. Será também conferido efeito suspensivo quando interposta contra sentença que deferir a adoção por estrangeiro e, a juízo da autoridade judiciária, sempre que houver perigo de dano irreparável ou de difícil reparação;</w:t>
      </w:r>
      <w:r w:rsidRPr="00F067B8">
        <w:rPr>
          <w:rFonts w:ascii="Arial" w:eastAsia="Times New Roman" w:hAnsi="Arial" w:cs="Arial"/>
          <w:color w:val="000000"/>
          <w:sz w:val="20"/>
          <w:szCs w:val="20"/>
          <w:lang w:eastAsia="pt-BR"/>
        </w:rPr>
        <w:t> </w:t>
      </w:r>
      <w:hyperlink r:id="rId511" w:anchor="art8" w:history="1">
        <w:r w:rsidRPr="00F067B8">
          <w:rPr>
            <w:rFonts w:ascii="Arial" w:eastAsia="Times New Roman" w:hAnsi="Arial" w:cs="Arial"/>
            <w:color w:val="0000FF"/>
            <w:sz w:val="20"/>
            <w:szCs w:val="20"/>
            <w:u w:val="single"/>
            <w:lang w:eastAsia="pt-BR"/>
          </w:rPr>
          <w:t>(Revogado pela Lei nº 12.010, de 2009)</w:t>
        </w:r>
      </w:hyperlink>
      <w:r w:rsidRPr="00F067B8">
        <w:rPr>
          <w:rFonts w:ascii="Arial" w:eastAsia="Times New Roman" w:hAnsi="Arial" w:cs="Arial"/>
          <w:color w:val="000000"/>
          <w:sz w:val="20"/>
          <w:szCs w:val="20"/>
          <w:lang w:eastAsia="pt-BR"/>
        </w:rPr>
        <w:t>   </w:t>
      </w:r>
      <w:hyperlink r:id="rId51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antes de determinar a remessa dos autos à superior instância, no caso de apelação, ou do instrumento, no caso de agravo, a autoridade judiciária proferirá despacho fundamentado, mantendo ou reformando a decisão, no prazo de cinco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VIII - mantida a decisão apelada ou agravada, o escrivão remeterá os autos ou o instrumento à superior instância dentro de vinte e quatro horas, independentemente de novo pedido do recorrente; se a reformar, a remessa dos autos dependerá de pedido expresso da parte interessada ou do Ministério Público, no prazo de cinco dias, contados da intimação.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199. Contra as decisões proferidas com base no art. 149 caberá recurso de apelação.</w:t>
      </w:r>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199-A.  A sentença que deferir a adoção produz efeito desde logo, embora sujeita a apelação, que será recebida exclusivamente no efeito devolutivo, salvo se se tratar de adoção internacional ou se houver perigo de dano irreparável ou de difícil reparação ao adotando. </w:t>
      </w:r>
      <w:hyperlink r:id="rId51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1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Art. 199-B.  A sentença que destituir ambos ou qualquer dos genitores do poder familiar fica sujeita a apelação, que deverá ser recebida apenas no efeito devolutivo.</w:t>
      </w:r>
      <w:hyperlink r:id="rId51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1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199-C.  Os recursos nos procedimentos de adoção e de destituição de poder familiar, em face da relevância das questões, serão processados com prioridade absoluta, devendo ser imediatamente distribuídos, ficando vedado que aguardem, em qualquer situação, oportuna distribuição, e serão colocados em mesa para julgamento sem revisão e com parecer urgente do Ministério Público.  </w:t>
      </w:r>
      <w:hyperlink r:id="rId51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1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199-D.  O relator deverá colocar o processo em mesa para julgamento no prazo máximo de 60 (sessenta) dias, contado da sua conclusão. </w:t>
      </w:r>
      <w:hyperlink r:id="rId51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2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Parágrafo único.  O Ministério Público será intimado da data do julgamento e poderá na sessão, se entender necessário, apresentar oralmente seu parecer. </w:t>
      </w:r>
      <w:hyperlink r:id="rId52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2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67"/>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Art. 199-E.  O Ministério Público poderá requerer a instauração de procedimento para apuração de responsabilidades se constatar o descumprimento das providências e do prazo previstos nos artigos anteriores.  </w:t>
      </w:r>
      <w:hyperlink r:id="rId52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2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V</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200. As funções do Ministério Público previstas nesta Lei serão exercidas nos termos da respectiva lei orgânica.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201. Compete ao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conceder a remissão como forma de exclusão do processo;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promover e acompanhar os procedimentos relativos às infrações atribuídas a adolescentes;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7" w:name="art201iii"/>
      <w:bookmarkEnd w:id="117"/>
      <w:r w:rsidRPr="00F067B8">
        <w:rPr>
          <w:rFonts w:ascii="Arial" w:eastAsia="Times New Roman" w:hAnsi="Arial" w:cs="Arial"/>
          <w:color w:val="000000"/>
          <w:sz w:val="20"/>
          <w:szCs w:val="20"/>
          <w:lang w:eastAsia="pt-BR"/>
        </w:rPr>
        <w:t>III - promover e acompanhar as ações de alimentos e os procedimentos de suspensão e destituição do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nomeação e remoção de tutores, curadores e guardiães, bem como oficiar em todos os demais procedimentos da competência da Justiça da Infância e da Juventude; </w:t>
      </w:r>
      <w:hyperlink r:id="rId525"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52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promover, de ofício ou por solicitação dos interessados, a especialização e a inscrição de hipoteca legal e a prestação de contas dos tutores, curadores e quaisquer administradores de bens de crianças e adolescentes nas hipóteses do art. 98;</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promover o inquérito civil e a ação civil pública para a proteção dos interesses individuais, difusos ou coletivos relativos à infância e à adolescência, inclusive os definidos no </w:t>
      </w:r>
      <w:hyperlink r:id="rId527" w:anchor="art220§3ii" w:history="1">
        <w:r w:rsidRPr="00F067B8">
          <w:rPr>
            <w:rFonts w:ascii="Arial" w:eastAsia="Times New Roman" w:hAnsi="Arial" w:cs="Arial"/>
            <w:color w:val="0000FF"/>
            <w:sz w:val="20"/>
            <w:szCs w:val="20"/>
            <w:u w:val="single"/>
            <w:lang w:eastAsia="pt-BR"/>
          </w:rPr>
          <w:t>art. 220, § 3º inciso II, da Constituição Federal</w:t>
        </w:r>
      </w:hyperlink>
      <w:r w:rsidRPr="00F067B8">
        <w:rPr>
          <w:rFonts w:ascii="Arial" w:eastAsia="Times New Roman" w:hAnsi="Arial" w:cs="Arial"/>
          <w:color w:val="000000"/>
          <w:sz w:val="20"/>
          <w:szCs w:val="20"/>
          <w:lang w:eastAsia="pt-BR"/>
        </w:rPr>
        <w:t>;</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instaurar procedimentos administrativos e, para instruí-los: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expedir notificações para colher depoimentos ou esclarecimentos e, em caso de não comparecimento injustificado, requisitar condução coercitiva, inclusive pela polícia civil ou militar;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b) requisitar informações, exames, perícias e documentos de autoridades municipais, estaduais e federais, da administração direta ou indireta, bem como promover inspeções e diligências investigatórias;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requisitar informações e documentos a particulares e instituições privadas;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 - instaurar sindicâncias, requisitar diligências investigatórias e determinar a instauração de inquérito policial, para apuração de ilícitos ou infrações às normas de proteção à infância e à juventude;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VIII - zelar pelo efetivo respeito aos direitos e garantias legais assegurados às crianças e adolescentes, promovendo as medidas judiciais e extrajudiciais cabíveis;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IX - impetrar mandado de segurança, de injunção e habeas corpus, em qualquer juízo, instância ou tribunal, na defesa dos interesses sociais e individuais indisponíveis afetos à criança e ao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 - representar ao juízo visando à aplicação de penalidade por infrações cometidas contra as normas de proteção à infância e à juventude, sem prejuízo da promoção da responsabilidade civil e penal do infrator, quando cabível;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 - inspecionar as entidades públicas e particulares de atendimento e os programas de que trata esta Lei, adotando de pronto as medidas administrativas ou judiciais necessárias à remoção de irregularidades porventura verificadas;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XII - requisitar força policial, bem como a colaboração dos serviços médicos, hospitalares, educacionais e de assistência social, públicos ou privados, para o desempenho de suas atribuições.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 legitimação do Ministério Público para as ações cíveis previstas neste artigo não impede a de terceiros, nas mesmas hipóteses, segundo dispuserem a Constituição e 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As atribuições constantes deste artigo não excluem outras, desde que compatíveis com a finalidade do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O representante do Ministério Público, no exercício de suas funções, terá livre acesso a todo local onde se encontre criança ou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4º O representante do Ministério Público será responsável pelo uso indevido das informações e documentos que requisitar, nas hipóteses legais de sigilo.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5º Para o exercício da atribuição de que trata o inciso VIII deste artigo, poderá o representante do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 reduzir a termo as declarações do reclamante, instaurando o competente procedimento, sob sua presidência;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 entender-se diretamente com a pessoa ou autoridade reclamada, em dia, local e horário previamente notificados ou acertados;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c) efetuar recomendações visando à melhoria dos serviços públicos e de relevância pública afetos à criança e ao adolescente, fixando prazo razoável para sua perfeita adequação.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202. Nos processos e procedimentos em que não for parte, atuará obrigatoriamente o Ministério Público na defesa dos direitos e interesses de que cuida esta Lei, hipótese em que terá vista dos autos depois das partes, podendo juntar documentos e requerer diligências, usando os recursos cabíveis.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Art. 203. A intimação do Ministério Público, em qualquer caso, será feita pessoalmente.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204. A falta de intervenção do Ministério Público acarreta a nulidade do feito, que será declarada de ofício pelo juiz ou a requerimento de qualquer interessado.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205. As manifestações processuais do representante do Ministério Público deverão ser fundamentadas.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VI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 Advogado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206. A criança ou o adolescente, seus pais ou responsável, e qualquer pessoa que tenha legítimo interesse na solução da lide poderão intervir nos procedimentos de que trata esta Lei, através de advogado, o qual será intimado para todos os atos, pessoalmente ou por publicação oficial, respeitado o segredo de justiça.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Será prestada assistência judiciária integral e gratuita àqueles que dela necessitarem.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207. Nenhum adolescente a quem se atribua a prática de ato infracional, ainda que ausente ou foragido, será     processado sem defensor.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Se o adolescente não tiver defensor, ser-lhe-á nomeado pelo juiz, ressalvado o direito de, a todo tempo, constituir outro de sua preferência.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A ausência do defensor não determinará o adiamento de nenhum ato do processo, devendo o juiz nomear substituto, ainda que provisoriamente, ou para o só efeito do ato.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Será dispensada a outorga de mandato, quando se tratar de defensor nomeado ou, sido constituído, tiver sido indicado por ocasião de ato formal com a presença da autoridade judiciária.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VII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 Proteção Judicial dos Interesses Individuais, Difusos e Coletivos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8" w:name="art208"/>
      <w:bookmarkEnd w:id="118"/>
      <w:r w:rsidRPr="00F067B8">
        <w:rPr>
          <w:rFonts w:ascii="Arial" w:eastAsia="Times New Roman" w:hAnsi="Arial" w:cs="Arial"/>
          <w:color w:val="000000"/>
          <w:sz w:val="20"/>
          <w:szCs w:val="20"/>
          <w:lang w:eastAsia="pt-BR"/>
        </w:rPr>
        <w:t>Art. 208. Regem-se pelas disposições desta Lei as ações de responsabilidade por ofensa aos direitos assegurados à criança e ao adolescente, referentes ao não oferecimento ou oferta irregular:</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do ensino obrigatório;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de atendimento educacional especializado aos portadores de deficiência;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de atendimento em creche e pré-escola às crianças de zero a seis anos de 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IV - de ensino noturno regular, adequado às condições do educando;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 - de programas suplementares de oferta de material didático-escolar, transporte e assistência à saúde do educando do ensino fundamental;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 - de serviço de assistência social visando à proteção à família, à maternidade, à infância e à adolescência, bem como ao amparo às crianças e adolescentes que dele necessitem;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VII - de acesso às ações e serviços de saúde;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VIII - de escolarização e profissionalização dos adolescentes privados de liberdade.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IX - de ações, serviços e programas de orientação, apoio e promoção social de famílias e destinados ao pleno exercício do direito à convivência familiar por crianças e adolescentes. </w:t>
      </w:r>
      <w:hyperlink r:id="rId528"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29"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9" w:name="art208x"/>
      <w:bookmarkEnd w:id="119"/>
      <w:r w:rsidRPr="00F067B8">
        <w:rPr>
          <w:rFonts w:ascii="Arial" w:eastAsia="Times New Roman" w:hAnsi="Arial" w:cs="Arial"/>
          <w:color w:val="000000"/>
          <w:sz w:val="20"/>
          <w:szCs w:val="20"/>
          <w:lang w:eastAsia="pt-BR"/>
        </w:rPr>
        <w:t>X - de programas de atendimento para a execução das medidas socioeducativas e aplicação de medidas de proteção.       </w:t>
      </w:r>
      <w:hyperlink r:id="rId530" w:anchor="art86"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53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Parágrafo único. As hipóteses previstas neste artigo não excluem da proteção judicial outros interesses individuais, difusos ou coletivos, próprios da infância e da adolescência, protegidos pela Constituição e pela lei.</w:t>
      </w:r>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20" w:name="art208§1"/>
      <w:bookmarkEnd w:id="120"/>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As hipóteses previstas neste artigo não excluem da proteção judicial outros interesses individuais, difusos ou coletivos, próprios da infância e da adolescência, protegidos pela Constituição e pela Lei. </w:t>
      </w:r>
      <w:hyperlink r:id="rId532" w:anchor="art1" w:history="1">
        <w:r w:rsidRPr="00F067B8">
          <w:rPr>
            <w:rFonts w:ascii="Arial" w:eastAsia="Times New Roman" w:hAnsi="Arial" w:cs="Arial"/>
            <w:color w:val="0000FF"/>
            <w:sz w:val="20"/>
            <w:szCs w:val="20"/>
            <w:u w:val="single"/>
            <w:lang w:eastAsia="pt-BR"/>
          </w:rPr>
          <w:t>(Renumerado do Parágrafo único pela Lei nº 11.259, de 2005)</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21" w:name="art208§2"/>
      <w:bookmarkEnd w:id="121"/>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investigação do desaparecimento de crianças ou adolescentes será realizada imediatamente após notificação aos órgãos competentes, que deverão comunicar o fato aos portos, aeroportos, Polícia Rodoviária e companhias de transporte interestaduais e internacionais, fornecendo-lhes todos os dados necessários à identificação do desaparecido. </w:t>
      </w:r>
      <w:hyperlink r:id="rId533" w:anchor="art1" w:history="1">
        <w:r w:rsidRPr="00F067B8">
          <w:rPr>
            <w:rFonts w:ascii="Arial" w:eastAsia="Times New Roman" w:hAnsi="Arial" w:cs="Arial"/>
            <w:color w:val="0000FF"/>
            <w:sz w:val="20"/>
            <w:szCs w:val="20"/>
            <w:u w:val="single"/>
            <w:lang w:eastAsia="pt-BR"/>
          </w:rPr>
          <w:t>(Incluído pela Lei nº 11.259, de 2005)</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209. As ações previstas neste Capítulo serão propostas no foro do local onde ocorreu ou deva ocorrer a ação ou omissão, cujo juízo terá competência absoluta para processar a causa, ressalvadas a competência da Justiça Federal e a competência originária dos tribunais superiores.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210. Para as ações cíveis fundadas em interesses coletivos ou difusos, consideram-se legitimados concorrentemente: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 - 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 - a União, os estados, os municípios, o Distrito Federal e os territórios;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III - as associações legalmente constituídas há pelo menos um ano e que incluam entre seus fins institucionais a defesa dos interesses e direitos protegidos por esta Lei, dispensada a autorização da assembléia, se houver prévia autorização estatutária.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Admitir-se-á litisconsórcio facultativo entre os Ministérios Públicos da União e dos estados na defesa dos interesses e direitos de que cuida 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Em caso de desistência ou abandono da ação por associação legitimada, o Ministério Público ou outro legitimado poderá assumir a titularidade ativa.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211. Os órgãos públicos legitimados poderão tomar dos interessados compromisso de ajustamento de sua conduta às exigências legais, o qual terá eficácia de título executivo extrajudicial.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212. Para defesa dos direitos e interesses protegidos por esta Lei, são admissíveis todas as espécies de ações pertinentes.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Aplicam-se às ações previstas neste Capítulo as normas do Código de Processo Civil.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2º Contra atos ilegais ou abusivos de autoridade pública ou agente de pessoa jurídica no exercício de atribuições do poder público, que lesem direito líquido e certo previsto nesta Lei, caberá ação mandamental, que se regerá pelas normas da lei do mandado de segurança.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213. Na ação que tenha por objeto o cumprimento de obrigação de fazer ou não fazer, o juiz concederá a tutela específica da obrigação ou determinará providências que assegurem o resultado prático equivalente ao do adimplemento.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Sendo relevante o fundamento da demanda e havendo justificado receio de ineficácia do provimento final, é lícito ao juiz conceder a tutela liminarmente ou após justificação prévia, citando o réu.</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O juiz poderá, na hipótese do parágrafo anterior ou na sentença, impor multa diária ao réu, independentemente de pedido do autor, se for suficiente ou compatível com a obrigação, fixando prazo razoável para o cumprimento do preceito.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A multa só será exigível do réu após o trânsito em julgado da sentença favorável ao autor, mas será devida desde o dia em que se houver configurado o descumprimento.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214. Os valores das multas reverterão ao fundo gerido pelo Conselho dos Direitos da Criança e do Adolescente do respectivo município.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As multas não recolhidas até trinta dias após o trânsito em julgado da decisão serão exigidas através de execução promovida pelo Ministério Público, nos mesmos autos, facultada igual iniciativa aos demais legitimados.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Enquanto o fundo não for regulamentado, o dinheiro ficará depositado em estabelecimento oficial de crédito, em conta com correção monetária.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215. O juiz poderá conferir efeito suspensivo aos recursos, para evitar dano irreparável à parte.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216. Transitada em julgado a sentença que impuser condenação ao poder público, o juiz determinará a remessa de peças à autoridade competente, para apuração da responsabilidade civil e administrativa do agente a que se atribua a ação ou omissão.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217. Decorridos sessenta dias do trânsito em julgado da sentença condenatória sem que a associação autora lhe promova a execução, deverá fazê-lo o Ministério Público, facultada igual iniciativa aos demais legitimados.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218. O juiz condenará a associação autora a pagar ao réu os honorários advocatícios arbitrados na conformidade do </w:t>
      </w:r>
      <w:hyperlink r:id="rId534" w:anchor="art20§4" w:history="1">
        <w:r w:rsidRPr="00F067B8">
          <w:rPr>
            <w:rFonts w:ascii="Arial" w:eastAsia="Times New Roman" w:hAnsi="Arial" w:cs="Arial"/>
            <w:color w:val="0000FF"/>
            <w:sz w:val="20"/>
            <w:szCs w:val="20"/>
            <w:u w:val="single"/>
            <w:lang w:eastAsia="pt-BR"/>
          </w:rPr>
          <w:t>§ 4º do art. 20 da Lei n.º 5.869, de 11 de janeiro de 1973 (Código de Processo Civil)</w:t>
        </w:r>
      </w:hyperlink>
      <w:r w:rsidRPr="00F067B8">
        <w:rPr>
          <w:rFonts w:ascii="Arial" w:eastAsia="Times New Roman" w:hAnsi="Arial" w:cs="Arial"/>
          <w:color w:val="000000"/>
          <w:sz w:val="20"/>
          <w:szCs w:val="20"/>
          <w:lang w:eastAsia="pt-BR"/>
        </w:rPr>
        <w:t>, quando reconhecer que a pretensão é manifestamente infundada.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Em caso de litigância de má-fé, a associação autora e os diretores responsáveis pela propositura da ação serão solidariamente condenados ao décuplo das custas, sem prejuízo de responsabilidade por perdas e danos.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219. Nas ações de que trata este Capítulo, não haverá adiantamento de custas, emolumentos, honorários periciais e quaisquer outras despesas.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220. Qualquer pessoa poderá e o servidor público deverá provocar a iniciativa do Ministério Público, prestando-lhe informações sobre fatos que constituam objeto de ação civil, e indicando-lhe os elementos de convicção.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Art. 221. Se, no exercício de suas funções, os juízos e tribunais tiverem conhecimento de fatos que possam ensejar a propositura de ação civil, remeterão peças ao Ministério Público para as providências cabíveis.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222. Para instruir a petição inicial, o interessado poderá requerer às autoridades competentes as certidões e informações que julgar necessárias, que serão fornecidas no prazo de quinze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223. O Ministério Público poderá instaurar, sob sua presidência, inquérito civil, ou requisitar, de qualquer pessoa, organismo público ou particular, certidões, informações, exames ou perícias, no prazo que assinalar, o qual não poderá ser inferior a dez dias úteis.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Se o órgão do Ministério Público, esgotadas todas as diligências, se convencer da inexistência de fundamento para a propositura da ação cível, promoverá o arquivamento dos autos do inquérito civil ou das peças informativas, fazendo-o fundamentadamente.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Os autos do inquérito civil ou as peças de informação arquivados serão remetidos, sob pena de se incorrer em falta grave, no prazo de três dias, ao Conselho Superior do Ministério Público.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3º Até que seja homologada ou rejeitada a promoção de arquivamento, em sessão do Conselho Superior do Ministério público, poderão as associações legitimadas apresentar razões escritas ou documentos, que serão juntados aos autos do inquérito ou anexados às peças de informação.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4º A promoção de arquivamento será submetida a exame e deliberação do Conselho Superior do Ministério Público, conforme dispuser o seu regimento.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5º Deixando o Conselho Superior de homologar a promoção de arquivamento, designará, desde logo, outro órgão do Ministério Público para o ajuizamento da 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224. Aplicam-se subsidiariamente, no que couber, as disposições da </w:t>
      </w:r>
      <w:hyperlink r:id="rId535" w:history="1">
        <w:r w:rsidRPr="00F067B8">
          <w:rPr>
            <w:rFonts w:ascii="Arial" w:eastAsia="Times New Roman" w:hAnsi="Arial" w:cs="Arial"/>
            <w:color w:val="0000FF"/>
            <w:sz w:val="20"/>
            <w:szCs w:val="20"/>
            <w:u w:val="single"/>
            <w:lang w:eastAsia="pt-BR"/>
          </w:rPr>
          <w:t>Lei n.º 7.347, de 24 de julho de 1985</w:t>
        </w:r>
      </w:hyperlink>
      <w:r w:rsidRPr="00F067B8">
        <w:rPr>
          <w:rFonts w:ascii="Arial" w:eastAsia="Times New Roman" w:hAnsi="Arial" w:cs="Arial"/>
          <w:color w:val="000000"/>
          <w:sz w:val="20"/>
          <w:szCs w:val="20"/>
          <w:lang w:eastAsia="pt-BR"/>
        </w:rPr>
        <w:t>.</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Título VII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Crimes e Das Infrações Administrativas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Dos Crimes</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Gerais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2" w:name="art225"/>
      <w:bookmarkEnd w:id="122"/>
      <w:r w:rsidRPr="00F067B8">
        <w:rPr>
          <w:rFonts w:ascii="Arial" w:eastAsia="Times New Roman" w:hAnsi="Arial" w:cs="Arial"/>
          <w:color w:val="000000"/>
          <w:sz w:val="20"/>
          <w:szCs w:val="20"/>
          <w:lang w:eastAsia="pt-BR"/>
        </w:rPr>
        <w:t>Art. 225. Este Capítulo dispõe sobre crimes praticados contra a criança e o adolescente, por ação ou omissão, sem prejuízo do disposto na legislação penal.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226. Aplicam-se aos crimes definidos nesta Lei as normas da Parte Geral do Código Penal e, quanto ao     processo, as pertinentes ao Código de Processo Penal.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3" w:name="art227"/>
      <w:bookmarkEnd w:id="123"/>
      <w:r w:rsidRPr="00F067B8">
        <w:rPr>
          <w:rFonts w:ascii="Arial" w:eastAsia="Times New Roman" w:hAnsi="Arial" w:cs="Arial"/>
          <w:color w:val="000000"/>
          <w:sz w:val="20"/>
          <w:szCs w:val="20"/>
          <w:lang w:eastAsia="pt-BR"/>
        </w:rPr>
        <w:t>Art. 227. Os crimes definidos nesta Lei são de ação pública incondicionada</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Seção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lastRenderedPageBreak/>
        <w:t>Dos Crimes em Espécie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228. Deixar o encarregado de serviço ou o dirigente de estabelecimento de atenção à saúde de gestante de manter registro das atividades desenvolvidas, na forma e prazo referidos no art. 10 desta Lei, bem como de fornecer à parturiente ou a seu responsável, por ocasião da alta médica, declaração de nascimento, onde constem as intercorrências do parto e do desenvolvimento do neonato: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Se o crime é culposo: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dois a seis meses, ou multa.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229. Deixar o médico, enfermeiro ou dirigente de estabelecimento de atenção à saúde de gestante de identificar corretamente o neonato e a parturiente, por ocasião do parto, bem como deixar de proceder aos exames referidos no art. 10 desta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Se o crime é culposo: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dois a seis meses, ou multa.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4" w:name="art230"/>
      <w:bookmarkEnd w:id="124"/>
      <w:r w:rsidRPr="00F067B8">
        <w:rPr>
          <w:rFonts w:ascii="Arial" w:eastAsia="Times New Roman" w:hAnsi="Arial" w:cs="Arial"/>
          <w:color w:val="000000"/>
          <w:sz w:val="20"/>
          <w:szCs w:val="20"/>
          <w:lang w:eastAsia="pt-BR"/>
        </w:rPr>
        <w:t>Art. 230. Privar a criança ou o adolescente de sua liberdade, procedendo à sua apreensão sem estar em flagrante de ato infracional ou inexistindo ordem escrita da autoridade judiciária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Incide na mesma pena aquele que procede à apreensão sem observância das formalidades legais.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231. Deixar a autoridade policial responsável pela apreensão de criança ou adolescente de fazer imediata comunicação à autoridade judiciária competente e à família do apreendido ou à pessoa por ele indicada: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232. Submeter criança ou adolescente sob sua autoridade, guarda ou vigilância a vexame ou a constrangimento: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5" w:name="233"/>
      <w:bookmarkEnd w:id="125"/>
      <w:r w:rsidRPr="00F067B8">
        <w:rPr>
          <w:rFonts w:ascii="Arial" w:eastAsia="Times New Roman" w:hAnsi="Arial" w:cs="Arial"/>
          <w:strike/>
          <w:color w:val="000000"/>
          <w:sz w:val="20"/>
          <w:szCs w:val="20"/>
          <w:lang w:eastAsia="pt-BR"/>
        </w:rPr>
        <w:t>Art. 233. Submeter criança ou adolescente sob sua autoridade, guarda ou vigilância a tortura: </w:t>
      </w:r>
      <w:r w:rsidRPr="00F067B8">
        <w:rPr>
          <w:rFonts w:ascii="Arial" w:eastAsia="Times New Roman" w:hAnsi="Arial" w:cs="Arial"/>
          <w:strike/>
          <w:color w:val="000000"/>
          <w:sz w:val="20"/>
          <w:szCs w:val="20"/>
          <w:lang w:eastAsia="pt-BR"/>
        </w:rPr>
        <w:br/>
        <w:t>        Pena - reclusão de um a cinco anos. </w:t>
      </w:r>
      <w:r w:rsidRPr="00F067B8">
        <w:rPr>
          <w:rFonts w:ascii="Arial" w:eastAsia="Times New Roman" w:hAnsi="Arial" w:cs="Arial"/>
          <w:strike/>
          <w:color w:val="000000"/>
          <w:sz w:val="20"/>
          <w:szCs w:val="20"/>
          <w:lang w:eastAsia="pt-BR"/>
        </w:rPr>
        <w:br/>
        <w:t>        § 1º Se resultar lesão corporal grave: </w:t>
      </w:r>
      <w:r w:rsidRPr="00F067B8">
        <w:rPr>
          <w:rFonts w:ascii="Arial" w:eastAsia="Times New Roman" w:hAnsi="Arial" w:cs="Arial"/>
          <w:strike/>
          <w:color w:val="000000"/>
          <w:sz w:val="20"/>
          <w:szCs w:val="20"/>
          <w:lang w:eastAsia="pt-BR"/>
        </w:rPr>
        <w:br/>
        <w:t>        Pena - reclusão de dois a oito anos. </w:t>
      </w:r>
      <w:r w:rsidRPr="00F067B8">
        <w:rPr>
          <w:rFonts w:ascii="Arial" w:eastAsia="Times New Roman" w:hAnsi="Arial" w:cs="Arial"/>
          <w:strike/>
          <w:color w:val="000000"/>
          <w:sz w:val="20"/>
          <w:szCs w:val="20"/>
          <w:lang w:eastAsia="pt-BR"/>
        </w:rPr>
        <w:br/>
        <w:t>        § 2º Se resultar lesão corporal gravíssima: </w:t>
      </w:r>
      <w:r w:rsidRPr="00F067B8">
        <w:rPr>
          <w:rFonts w:ascii="Arial" w:eastAsia="Times New Roman" w:hAnsi="Arial" w:cs="Arial"/>
          <w:strike/>
          <w:color w:val="000000"/>
          <w:sz w:val="20"/>
          <w:szCs w:val="20"/>
          <w:lang w:eastAsia="pt-BR"/>
        </w:rPr>
        <w:br/>
        <w:t>        Pena - reclusão de quatro a doze anos.</w:t>
      </w:r>
      <w:r w:rsidRPr="00F067B8">
        <w:rPr>
          <w:rFonts w:ascii="Arial" w:eastAsia="Times New Roman" w:hAnsi="Arial" w:cs="Arial"/>
          <w:strike/>
          <w:color w:val="000000"/>
          <w:sz w:val="20"/>
          <w:szCs w:val="20"/>
          <w:lang w:eastAsia="pt-BR"/>
        </w:rPr>
        <w:br/>
        <w:t>        § 3º Se resultar morte: </w:t>
      </w:r>
      <w:r w:rsidRPr="00F067B8">
        <w:rPr>
          <w:rFonts w:ascii="Arial" w:eastAsia="Times New Roman" w:hAnsi="Arial" w:cs="Arial"/>
          <w:strike/>
          <w:color w:val="000000"/>
          <w:sz w:val="20"/>
          <w:szCs w:val="20"/>
          <w:lang w:eastAsia="pt-BR"/>
        </w:rPr>
        <w:br/>
        <w:t>        Pena - reclusão de quinze a trinta anos.</w:t>
      </w:r>
      <w:r w:rsidRPr="00F067B8">
        <w:rPr>
          <w:rFonts w:ascii="Arial" w:eastAsia="Times New Roman" w:hAnsi="Arial" w:cs="Arial"/>
          <w:color w:val="000000"/>
          <w:sz w:val="20"/>
          <w:szCs w:val="20"/>
          <w:lang w:eastAsia="pt-BR"/>
        </w:rPr>
        <w:t> </w:t>
      </w:r>
      <w:hyperlink r:id="rId536" w:anchor="art4" w:history="1">
        <w:r w:rsidRPr="00F067B8">
          <w:rPr>
            <w:rFonts w:ascii="Arial" w:eastAsia="Times New Roman" w:hAnsi="Arial" w:cs="Arial"/>
            <w:color w:val="0000FF"/>
            <w:sz w:val="20"/>
            <w:szCs w:val="20"/>
            <w:u w:val="single"/>
            <w:lang w:eastAsia="pt-BR"/>
          </w:rPr>
          <w:t>(Revogado pela Lei nº 9.455, de 7.4.1997</w:t>
        </w:r>
      </w:hyperlink>
      <w:r w:rsidRPr="00F067B8">
        <w:rPr>
          <w:rFonts w:ascii="Arial" w:eastAsia="Times New Roman" w:hAnsi="Arial" w:cs="Arial"/>
          <w:color w:val="000000"/>
          <w:sz w:val="20"/>
          <w:szCs w:val="20"/>
          <w:lang w:eastAsia="pt-BR"/>
        </w:rPr>
        <w:t>:</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Art. 234. Deixar a autoridade competente, sem justa causa, de ordenar a imediata liberação de criança ou adolescente, tão logo tenha conhecimento da ilegalidade da apreensão: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235. Descumprir, injustificadamente, prazo fixado nesta Lei em benefício de adolescente privado de liberdade: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6" w:name="art236"/>
      <w:bookmarkEnd w:id="126"/>
      <w:r w:rsidRPr="00F067B8">
        <w:rPr>
          <w:rFonts w:ascii="Arial" w:eastAsia="Times New Roman" w:hAnsi="Arial" w:cs="Arial"/>
          <w:color w:val="000000"/>
          <w:sz w:val="20"/>
          <w:szCs w:val="20"/>
          <w:lang w:eastAsia="pt-BR"/>
        </w:rPr>
        <w:t>Art. 236. Impedir ou embaraçar a ação de autoridade judiciária, membro do Conselho Tutelar ou representante do Ministério Público no exercício de função prevista nesta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237. Subtrair criança ou adolescente ao poder de quem o tem sob sua guarda em virtude de lei ou ordem judicial, com o fim de colocação em lar substituto: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reclusão de dois a seis anos, e multa.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238. Prometer ou efetivar a entrega de filho ou pupilo a terceiro, mediante paga ou recompensa: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reclusão de um a quatro anos, e multa.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Incide nas mesmas penas quem oferece ou efetiva a paga ou recompensa.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7" w:name="art239"/>
      <w:bookmarkEnd w:id="127"/>
      <w:r w:rsidRPr="00F067B8">
        <w:rPr>
          <w:rFonts w:ascii="Arial" w:eastAsia="Times New Roman" w:hAnsi="Arial" w:cs="Arial"/>
          <w:color w:val="000000"/>
          <w:sz w:val="20"/>
          <w:szCs w:val="20"/>
          <w:lang w:eastAsia="pt-BR"/>
        </w:rPr>
        <w:t>Art. 239. Promover ou auxiliar a efetivação de ato destinado ao envio de criança ou adolescente para o exterior com inobservância das formalidades legais ou com o fito de obter lucro: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reclusão de quatro a seis anos, e multa.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8" w:name="art239p"/>
      <w:bookmarkEnd w:id="128"/>
      <w:r w:rsidRPr="00F067B8">
        <w:rPr>
          <w:rFonts w:ascii="Arial" w:eastAsia="Times New Roman" w:hAnsi="Arial" w:cs="Arial"/>
          <w:color w:val="000000"/>
          <w:sz w:val="20"/>
          <w:szCs w:val="20"/>
          <w:lang w:eastAsia="pt-BR"/>
        </w:rPr>
        <w:t>Parágrafo único. Se há emprego de violência, grave ameaça ou fraude: </w:t>
      </w:r>
      <w:hyperlink r:id="rId537" w:anchor="art2" w:history="1">
        <w:r w:rsidRPr="00F067B8">
          <w:rPr>
            <w:rFonts w:ascii="Arial" w:eastAsia="Times New Roman" w:hAnsi="Arial" w:cs="Arial"/>
            <w:color w:val="0000FF"/>
            <w:sz w:val="20"/>
            <w:szCs w:val="20"/>
            <w:u w:val="single"/>
            <w:lang w:eastAsia="pt-BR"/>
          </w:rPr>
          <w:t>(Incluído pela Lei nº 10.764, de 12.11.2003)</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reclusão, de 6 (seis) a 8 (oito) anos, além da pena correspondente à violência.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240. Produzir ou dirigir representação teatral, televisiva ou película cinematográfica, utilizando-se de criança ou adolescente em cena de sexo explícito ou pornográfica:</w:t>
      </w:r>
      <w:r w:rsidRPr="00F067B8">
        <w:rPr>
          <w:rFonts w:ascii="Arial" w:eastAsia="Times New Roman" w:hAnsi="Arial" w:cs="Arial"/>
          <w:strike/>
          <w:color w:val="000000"/>
          <w:sz w:val="20"/>
          <w:szCs w:val="20"/>
          <w:lang w:eastAsia="pt-BR"/>
        </w:rPr>
        <w:br/>
        <w:t>        Pena - reclusão de um a quatro anos, e multa.</w:t>
      </w:r>
      <w:r w:rsidRPr="00F067B8">
        <w:rPr>
          <w:rFonts w:ascii="Arial" w:eastAsia="Times New Roman" w:hAnsi="Arial" w:cs="Arial"/>
          <w:strike/>
          <w:color w:val="000000"/>
          <w:sz w:val="20"/>
          <w:szCs w:val="20"/>
          <w:lang w:eastAsia="pt-BR"/>
        </w:rPr>
        <w:br/>
        <w:t>        Parágrafo único. Incorre na mesma pena quem, nas condições referidas neste artigo, contracena com criança ou adolescente.</w:t>
      </w:r>
      <w:r w:rsidRPr="00F067B8">
        <w:rPr>
          <w:rFonts w:ascii="Arial" w:eastAsia="Times New Roman" w:hAnsi="Arial" w:cs="Arial"/>
          <w:strike/>
          <w:color w:val="000000"/>
          <w:sz w:val="20"/>
          <w:szCs w:val="20"/>
          <w:lang w:eastAsia="pt-BR"/>
        </w:rPr>
        <w:br/>
        <w:t>        </w:t>
      </w:r>
      <w:bookmarkStart w:id="129" w:name="art240"/>
      <w:bookmarkEnd w:id="129"/>
      <w:r w:rsidRPr="00F067B8">
        <w:rPr>
          <w:rFonts w:ascii="Arial" w:eastAsia="Times New Roman" w:hAnsi="Arial" w:cs="Arial"/>
          <w:strike/>
          <w:color w:val="000000"/>
          <w:sz w:val="20"/>
          <w:szCs w:val="20"/>
          <w:lang w:eastAsia="pt-BR"/>
        </w:rPr>
        <w:t>Art. 240. Produzir ou dirigir representação teatral, televisiva, cinematográfica, atividade fotográfica ou de qualquer outro meio visual, utilizando-se de criança ou adolescente em cena pornográfica, de sexo explícito ou vexatória: </w:t>
      </w:r>
      <w:hyperlink r:id="rId538" w:anchor="art3" w:history="1">
        <w:r w:rsidRPr="00F067B8">
          <w:rPr>
            <w:rFonts w:ascii="Arial" w:eastAsia="Times New Roman" w:hAnsi="Arial" w:cs="Arial"/>
            <w:strike/>
            <w:color w:val="0000FF"/>
            <w:sz w:val="20"/>
            <w:szCs w:val="20"/>
            <w:u w:val="single"/>
            <w:lang w:eastAsia="pt-BR"/>
          </w:rPr>
          <w:t>(Redação dada pela Lei nº 10.764, de 12.11.2003)</w:t>
        </w:r>
      </w:hyperlink>
      <w:r w:rsidRPr="00F067B8">
        <w:rPr>
          <w:rFonts w:ascii="Arial" w:eastAsia="Times New Roman" w:hAnsi="Arial" w:cs="Arial"/>
          <w:strike/>
          <w:color w:val="000000"/>
          <w:sz w:val="20"/>
          <w:szCs w:val="20"/>
          <w:lang w:eastAsia="pt-BR"/>
        </w:rPr>
        <w:br/>
        <w:t>        Pena - reclusão, de 2 (dois) a 6 (seis) anos, e multa.</w:t>
      </w:r>
      <w:r w:rsidRPr="00F067B8">
        <w:rPr>
          <w:rFonts w:ascii="Arial" w:eastAsia="Times New Roman" w:hAnsi="Arial" w:cs="Arial"/>
          <w:strike/>
          <w:color w:val="000000"/>
          <w:sz w:val="20"/>
          <w:szCs w:val="20"/>
          <w:lang w:eastAsia="pt-BR"/>
        </w:rPr>
        <w:br/>
        <w:t>        § 1</w:t>
      </w:r>
      <w:r w:rsidRPr="00F067B8">
        <w:rPr>
          <w:rFonts w:ascii="Arial" w:eastAsia="Times New Roman" w:hAnsi="Arial" w:cs="Arial"/>
          <w:strike/>
          <w:color w:val="000000"/>
          <w:sz w:val="20"/>
          <w:szCs w:val="20"/>
          <w:u w:val="single"/>
          <w:vertAlign w:val="superscript"/>
          <w:lang w:eastAsia="pt-BR"/>
        </w:rPr>
        <w:t>o</w:t>
      </w:r>
      <w:r w:rsidRPr="00F067B8">
        <w:rPr>
          <w:rFonts w:ascii="Arial" w:eastAsia="Times New Roman" w:hAnsi="Arial" w:cs="Arial"/>
          <w:strike/>
          <w:color w:val="000000"/>
          <w:sz w:val="20"/>
          <w:szCs w:val="20"/>
          <w:lang w:eastAsia="pt-BR"/>
        </w:rPr>
        <w:t> Incorre na mesma pena quem, nas condições referidas neste artigo, contracena com criança ou adolescente. </w:t>
      </w:r>
      <w:hyperlink r:id="rId539" w:anchor="art3" w:history="1">
        <w:r w:rsidRPr="00F067B8">
          <w:rPr>
            <w:rFonts w:ascii="Arial" w:eastAsia="Times New Roman" w:hAnsi="Arial" w:cs="Arial"/>
            <w:strike/>
            <w:color w:val="0000FF"/>
            <w:sz w:val="20"/>
            <w:szCs w:val="20"/>
            <w:u w:val="single"/>
            <w:lang w:eastAsia="pt-BR"/>
          </w:rPr>
          <w:t>(Renumerado do parágrafo único, pela Lei nº 10.764, de 12.11.2003)</w:t>
        </w:r>
      </w:hyperlink>
      <w:r w:rsidRPr="00F067B8">
        <w:rPr>
          <w:rFonts w:ascii="Arial" w:eastAsia="Times New Roman" w:hAnsi="Arial" w:cs="Arial"/>
          <w:strike/>
          <w:color w:val="000000"/>
          <w:sz w:val="20"/>
          <w:szCs w:val="20"/>
          <w:lang w:eastAsia="pt-BR"/>
        </w:rPr>
        <w:br/>
        <w:t>        § 2</w:t>
      </w:r>
      <w:r w:rsidRPr="00F067B8">
        <w:rPr>
          <w:rFonts w:ascii="Arial" w:eastAsia="Times New Roman" w:hAnsi="Arial" w:cs="Arial"/>
          <w:strike/>
          <w:color w:val="000000"/>
          <w:sz w:val="20"/>
          <w:szCs w:val="20"/>
          <w:u w:val="single"/>
          <w:vertAlign w:val="superscript"/>
          <w:lang w:eastAsia="pt-BR"/>
        </w:rPr>
        <w:t>o</w:t>
      </w:r>
      <w:r w:rsidRPr="00F067B8">
        <w:rPr>
          <w:rFonts w:ascii="Arial" w:eastAsia="Times New Roman" w:hAnsi="Arial" w:cs="Arial"/>
          <w:strike/>
          <w:color w:val="000000"/>
          <w:sz w:val="20"/>
          <w:szCs w:val="20"/>
          <w:lang w:eastAsia="pt-BR"/>
        </w:rPr>
        <w:t> A pena é de reclusão de 3 (três) a 8 (oito) anos: </w:t>
      </w:r>
      <w:hyperlink r:id="rId540" w:anchor="art3" w:history="1">
        <w:r w:rsidRPr="00F067B8">
          <w:rPr>
            <w:rFonts w:ascii="Arial" w:eastAsia="Times New Roman" w:hAnsi="Arial" w:cs="Arial"/>
            <w:strike/>
            <w:color w:val="0000FF"/>
            <w:sz w:val="20"/>
            <w:szCs w:val="20"/>
            <w:u w:val="single"/>
            <w:lang w:eastAsia="pt-BR"/>
          </w:rPr>
          <w:t>(Incluído pela Lei nº 10.764, de 12.11.2003)</w:t>
        </w:r>
      </w:hyperlink>
      <w:r w:rsidRPr="00F067B8">
        <w:rPr>
          <w:rFonts w:ascii="Arial" w:eastAsia="Times New Roman" w:hAnsi="Arial" w:cs="Arial"/>
          <w:strike/>
          <w:color w:val="000000"/>
          <w:sz w:val="20"/>
          <w:szCs w:val="20"/>
          <w:lang w:eastAsia="pt-BR"/>
        </w:rPr>
        <w:br/>
        <w:t>        I - se o agente comete o crime no exercício de cargo ou função;</w:t>
      </w:r>
      <w:r w:rsidRPr="00F067B8">
        <w:rPr>
          <w:rFonts w:ascii="Arial" w:eastAsia="Times New Roman" w:hAnsi="Arial" w:cs="Arial"/>
          <w:strike/>
          <w:color w:val="000000"/>
          <w:sz w:val="20"/>
          <w:szCs w:val="20"/>
          <w:lang w:eastAsia="pt-BR"/>
        </w:rPr>
        <w:br/>
        <w:t>        II - se o agente comete o crime com o fim de obter para si ou para outrem vantagem patrimonial.</w:t>
      </w:r>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bookmarkStart w:id="130" w:name="art240."/>
      <w:bookmarkEnd w:id="130"/>
      <w:r w:rsidRPr="00F067B8">
        <w:rPr>
          <w:rFonts w:ascii="Arial" w:eastAsia="Times New Roman" w:hAnsi="Arial" w:cs="Arial"/>
          <w:color w:val="000000"/>
          <w:sz w:val="20"/>
          <w:szCs w:val="20"/>
          <w:lang w:eastAsia="pt-BR"/>
        </w:rPr>
        <w:lastRenderedPageBreak/>
        <w:t>Art. 240.  Produzir, reproduzir, dirigir, fotografar, filmar ou registrar, por qualquer meio, cena de sexo explícito ou pornográfica, envolvendo criança ou adolescente: </w:t>
      </w:r>
      <w:hyperlink r:id="rId541" w:anchor="art1" w:history="1">
        <w:r w:rsidRPr="00F067B8">
          <w:rPr>
            <w:rFonts w:ascii="Arial" w:eastAsia="Times New Roman" w:hAnsi="Arial" w:cs="Arial"/>
            <w:color w:val="0000FF"/>
            <w:sz w:val="20"/>
            <w:szCs w:val="20"/>
            <w:u w:val="single"/>
            <w:lang w:eastAsia="pt-BR"/>
          </w:rPr>
          <w:t>(Redação dada pela Lei nº 11.829, de 2008)</w:t>
        </w:r>
      </w:hyperlink>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Pena – reclusão, de 4 (quatro) a 8 (oito) anos, e multa.  </w:t>
      </w:r>
      <w:hyperlink r:id="rId542" w:anchor="art1" w:history="1">
        <w:r w:rsidRPr="00F067B8">
          <w:rPr>
            <w:rFonts w:ascii="Arial" w:eastAsia="Times New Roman" w:hAnsi="Arial" w:cs="Arial"/>
            <w:color w:val="0000FF"/>
            <w:sz w:val="20"/>
            <w:szCs w:val="20"/>
            <w:u w:val="single"/>
            <w:lang w:eastAsia="pt-BR"/>
          </w:rPr>
          <w:t>(Redação dada pela Lei nº 11.829, de 2008)</w:t>
        </w:r>
      </w:hyperlink>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Incorre nas mesmas penas quem agencia, facilita, recruta, coage, ou de qualquer modo intermedeia a participação de criança ou adolescente nas cenas referidas no caput deste artigo, ou ainda quem com esses contracena.  </w:t>
      </w:r>
      <w:hyperlink r:id="rId543" w:anchor="art1" w:history="1">
        <w:r w:rsidRPr="00F067B8">
          <w:rPr>
            <w:rFonts w:ascii="Arial" w:eastAsia="Times New Roman" w:hAnsi="Arial" w:cs="Arial"/>
            <w:color w:val="0000FF"/>
            <w:sz w:val="20"/>
            <w:szCs w:val="20"/>
            <w:u w:val="single"/>
            <w:lang w:eastAsia="pt-BR"/>
          </w:rPr>
          <w:t>(Redação dada pela Lei nº 11.829, de 2008)</w:t>
        </w:r>
      </w:hyperlink>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Aumenta-se a pena de 1/3 (um terço) se o agente comete o crime:  </w:t>
      </w:r>
      <w:hyperlink r:id="rId544" w:anchor="art1" w:history="1">
        <w:r w:rsidRPr="00F067B8">
          <w:rPr>
            <w:rFonts w:ascii="Arial" w:eastAsia="Times New Roman" w:hAnsi="Arial" w:cs="Arial"/>
            <w:color w:val="0000FF"/>
            <w:sz w:val="20"/>
            <w:szCs w:val="20"/>
            <w:u w:val="single"/>
            <w:lang w:eastAsia="pt-BR"/>
          </w:rPr>
          <w:t>(Redação dada pela Lei nº 11.829, de 2008)</w:t>
        </w:r>
      </w:hyperlink>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no exercício de cargo ou função pública ou a pretexto de exercê-la;  </w:t>
      </w:r>
      <w:hyperlink r:id="rId545" w:anchor="art1" w:history="1">
        <w:r w:rsidRPr="00F067B8">
          <w:rPr>
            <w:rFonts w:ascii="Arial" w:eastAsia="Times New Roman" w:hAnsi="Arial" w:cs="Arial"/>
            <w:color w:val="0000FF"/>
            <w:sz w:val="20"/>
            <w:szCs w:val="20"/>
            <w:u w:val="single"/>
            <w:lang w:eastAsia="pt-BR"/>
          </w:rPr>
          <w:t>(Redação dada pela Lei nº 11.829, de 2008)</w:t>
        </w:r>
      </w:hyperlink>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prevalecendo-se de relações domésticas, de coabitação ou de hospitalidade; ou  </w:t>
      </w:r>
      <w:hyperlink r:id="rId546" w:anchor="art1" w:history="1">
        <w:r w:rsidRPr="00F067B8">
          <w:rPr>
            <w:rFonts w:ascii="Arial" w:eastAsia="Times New Roman" w:hAnsi="Arial" w:cs="Arial"/>
            <w:color w:val="0000FF"/>
            <w:sz w:val="20"/>
            <w:szCs w:val="20"/>
            <w:u w:val="single"/>
            <w:lang w:eastAsia="pt-BR"/>
          </w:rPr>
          <w:t>(Redação dada pela Lei nº 11.829, de 2008)</w:t>
        </w:r>
      </w:hyperlink>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III – prevalecendo-se de relações de parentesco consangüíneo ou afim até o terceiro grau, ou por adoção, de tutor, curador, preceptor, empregador da vítima ou de quem, a qualquer outro título, tenha autoridade sobre ela, ou com seu consentimento.  </w:t>
      </w:r>
      <w:hyperlink r:id="rId547" w:anchor="art1"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241. Fotografar ou publicar cena de sexo explícito ou pornográfica envolvendo criança ou adolescente:</w:t>
      </w:r>
      <w:r w:rsidRPr="00F067B8">
        <w:rPr>
          <w:rFonts w:ascii="Arial" w:eastAsia="Times New Roman" w:hAnsi="Arial" w:cs="Arial"/>
          <w:strike/>
          <w:color w:val="000000"/>
          <w:sz w:val="20"/>
          <w:szCs w:val="20"/>
          <w:lang w:eastAsia="pt-BR"/>
        </w:rPr>
        <w:br/>
        <w:t>        Pena - reclusão de um a quatro anos.</w:t>
      </w:r>
      <w:r w:rsidRPr="00F067B8">
        <w:rPr>
          <w:rFonts w:ascii="Arial" w:eastAsia="Times New Roman" w:hAnsi="Arial" w:cs="Arial"/>
          <w:strike/>
          <w:color w:val="000000"/>
          <w:sz w:val="20"/>
          <w:szCs w:val="20"/>
          <w:lang w:eastAsia="pt-BR"/>
        </w:rPr>
        <w:br/>
        <w:t>        </w:t>
      </w:r>
      <w:bookmarkStart w:id="131" w:name="art241"/>
      <w:bookmarkEnd w:id="131"/>
      <w:r w:rsidRPr="00F067B8">
        <w:rPr>
          <w:rFonts w:ascii="Arial" w:eastAsia="Times New Roman" w:hAnsi="Arial" w:cs="Arial"/>
          <w:strike/>
          <w:color w:val="000000"/>
          <w:sz w:val="20"/>
          <w:szCs w:val="20"/>
          <w:lang w:eastAsia="pt-BR"/>
        </w:rPr>
        <w:t>Art. 241. Apresentar, produzir, vender, fornecer, divulgar ou publicar, por qualquer meio de comunicação, inclusive rede mundial de computadores ou internet, fotografias ou imagens com pornografia ou cenas de sexo explícito envolvendo criança ou adolescente: </w:t>
      </w:r>
      <w:hyperlink r:id="rId548" w:anchor="art4" w:history="1">
        <w:r w:rsidRPr="00F067B8">
          <w:rPr>
            <w:rFonts w:ascii="Arial" w:eastAsia="Times New Roman" w:hAnsi="Arial" w:cs="Arial"/>
            <w:strike/>
            <w:color w:val="0000FF"/>
            <w:sz w:val="20"/>
            <w:szCs w:val="20"/>
            <w:u w:val="single"/>
            <w:lang w:eastAsia="pt-BR"/>
          </w:rPr>
          <w:t>(Redação dada pela Lei nº 10.764, de 12.11.2003)</w:t>
        </w:r>
      </w:hyperlink>
      <w:r w:rsidRPr="00F067B8">
        <w:rPr>
          <w:rFonts w:ascii="Arial" w:eastAsia="Times New Roman" w:hAnsi="Arial" w:cs="Arial"/>
          <w:strike/>
          <w:color w:val="000000"/>
          <w:sz w:val="20"/>
          <w:szCs w:val="20"/>
          <w:lang w:eastAsia="pt-BR"/>
        </w:rPr>
        <w:br/>
        <w:t>        Pena - reclusão de 2 (dois) a 6 (seis) anos, e multa.</w:t>
      </w:r>
      <w:r w:rsidRPr="00F067B8">
        <w:rPr>
          <w:rFonts w:ascii="Arial" w:eastAsia="Times New Roman" w:hAnsi="Arial" w:cs="Arial"/>
          <w:strike/>
          <w:color w:val="000000"/>
          <w:sz w:val="20"/>
          <w:szCs w:val="20"/>
          <w:lang w:eastAsia="pt-BR"/>
        </w:rPr>
        <w:br/>
        <w:t>        § 1</w:t>
      </w:r>
      <w:r w:rsidRPr="00F067B8">
        <w:rPr>
          <w:rFonts w:ascii="Arial" w:eastAsia="Times New Roman" w:hAnsi="Arial" w:cs="Arial"/>
          <w:strike/>
          <w:color w:val="000000"/>
          <w:sz w:val="20"/>
          <w:szCs w:val="20"/>
          <w:u w:val="single"/>
          <w:vertAlign w:val="superscript"/>
          <w:lang w:eastAsia="pt-BR"/>
        </w:rPr>
        <w:t>o</w:t>
      </w:r>
      <w:r w:rsidRPr="00F067B8">
        <w:rPr>
          <w:rFonts w:ascii="Arial" w:eastAsia="Times New Roman" w:hAnsi="Arial" w:cs="Arial"/>
          <w:strike/>
          <w:color w:val="000000"/>
          <w:sz w:val="20"/>
          <w:szCs w:val="20"/>
          <w:lang w:eastAsia="pt-BR"/>
        </w:rPr>
        <w:t> Incorre na mesma pena quem: </w:t>
      </w:r>
      <w:hyperlink r:id="rId549" w:anchor="art4" w:history="1">
        <w:r w:rsidRPr="00F067B8">
          <w:rPr>
            <w:rFonts w:ascii="Arial" w:eastAsia="Times New Roman" w:hAnsi="Arial" w:cs="Arial"/>
            <w:strike/>
            <w:color w:val="0000FF"/>
            <w:sz w:val="20"/>
            <w:szCs w:val="20"/>
            <w:u w:val="single"/>
            <w:lang w:eastAsia="pt-BR"/>
          </w:rPr>
          <w:t>(Incluído pela Lei nº 10.764, de 12.11.2003)</w:t>
        </w:r>
      </w:hyperlink>
      <w:r w:rsidRPr="00F067B8">
        <w:rPr>
          <w:rFonts w:ascii="Times New Roman" w:eastAsia="Times New Roman" w:hAnsi="Times New Roman" w:cs="Times New Roman"/>
          <w:color w:val="000000"/>
          <w:sz w:val="27"/>
          <w:szCs w:val="27"/>
          <w:lang w:eastAsia="pt-BR"/>
        </w:rPr>
        <w:br/>
      </w:r>
      <w:r w:rsidRPr="00F067B8">
        <w:rPr>
          <w:rFonts w:ascii="Arial" w:eastAsia="Times New Roman" w:hAnsi="Arial" w:cs="Arial"/>
          <w:strike/>
          <w:color w:val="000000"/>
          <w:sz w:val="20"/>
          <w:szCs w:val="20"/>
          <w:lang w:eastAsia="pt-BR"/>
        </w:rPr>
        <w:t>           I - agencia, autoriza, facilita ou, de qualquer modo, intermedeia a participação de criança ou adolescente em produção referida neste artigo;</w:t>
      </w:r>
      <w:r w:rsidRPr="00F067B8">
        <w:rPr>
          <w:rFonts w:ascii="Arial" w:eastAsia="Times New Roman" w:hAnsi="Arial" w:cs="Arial"/>
          <w:strike/>
          <w:color w:val="000000"/>
          <w:sz w:val="20"/>
          <w:szCs w:val="20"/>
          <w:lang w:eastAsia="pt-BR"/>
        </w:rPr>
        <w:br/>
        <w:t>           II - assegura os meios ou serviços para o armazenamento das fotografias, cenas ou imagens produzidas na forma do caput deste artigo;</w:t>
      </w:r>
      <w:r w:rsidRPr="00F067B8">
        <w:rPr>
          <w:rFonts w:ascii="Arial" w:eastAsia="Times New Roman" w:hAnsi="Arial" w:cs="Arial"/>
          <w:strike/>
          <w:color w:val="000000"/>
          <w:sz w:val="20"/>
          <w:szCs w:val="20"/>
          <w:lang w:eastAsia="pt-BR"/>
        </w:rPr>
        <w:br/>
        <w:t>            III - assegura, por qualquer meio, o acesso, na rede mundial de computadores ou internet, das fotografias, cenas ou imagens produzidas na forma do caput deste artigo.</w:t>
      </w:r>
      <w:r w:rsidRPr="00F067B8">
        <w:rPr>
          <w:rFonts w:ascii="Arial" w:eastAsia="Times New Roman" w:hAnsi="Arial" w:cs="Arial"/>
          <w:strike/>
          <w:color w:val="000000"/>
          <w:sz w:val="20"/>
          <w:szCs w:val="20"/>
          <w:lang w:eastAsia="pt-BR"/>
        </w:rPr>
        <w:br/>
        <w:t>            § 2</w:t>
      </w:r>
      <w:r w:rsidRPr="00F067B8">
        <w:rPr>
          <w:rFonts w:ascii="Arial" w:eastAsia="Times New Roman" w:hAnsi="Arial" w:cs="Arial"/>
          <w:strike/>
          <w:color w:val="000000"/>
          <w:sz w:val="20"/>
          <w:szCs w:val="20"/>
          <w:u w:val="single"/>
          <w:vertAlign w:val="superscript"/>
          <w:lang w:eastAsia="pt-BR"/>
        </w:rPr>
        <w:t>o</w:t>
      </w:r>
      <w:r w:rsidRPr="00F067B8">
        <w:rPr>
          <w:rFonts w:ascii="Arial" w:eastAsia="Times New Roman" w:hAnsi="Arial" w:cs="Arial"/>
          <w:strike/>
          <w:color w:val="000000"/>
          <w:sz w:val="20"/>
          <w:szCs w:val="20"/>
          <w:lang w:eastAsia="pt-BR"/>
        </w:rPr>
        <w:t> A pena é de reclusão de 3 (três) a 8 (oito) anos: </w:t>
      </w:r>
      <w:hyperlink r:id="rId550" w:anchor="art4" w:history="1">
        <w:r w:rsidRPr="00F067B8">
          <w:rPr>
            <w:rFonts w:ascii="Arial" w:eastAsia="Times New Roman" w:hAnsi="Arial" w:cs="Arial"/>
            <w:strike/>
            <w:color w:val="0000FF"/>
            <w:sz w:val="20"/>
            <w:szCs w:val="20"/>
            <w:u w:val="single"/>
            <w:lang w:eastAsia="pt-BR"/>
          </w:rPr>
          <w:t>(Incluído pela Lei nº 10.764, de 12.11.2003)</w:t>
        </w:r>
      </w:hyperlink>
      <w:r w:rsidRPr="00F067B8">
        <w:rPr>
          <w:rFonts w:ascii="Times New Roman" w:eastAsia="Times New Roman" w:hAnsi="Times New Roman" w:cs="Times New Roman"/>
          <w:color w:val="000000"/>
          <w:sz w:val="27"/>
          <w:szCs w:val="27"/>
          <w:lang w:eastAsia="pt-BR"/>
        </w:rPr>
        <w:br/>
      </w:r>
      <w:r w:rsidRPr="00F067B8">
        <w:rPr>
          <w:rFonts w:ascii="Arial" w:eastAsia="Times New Roman" w:hAnsi="Arial" w:cs="Arial"/>
          <w:strike/>
          <w:color w:val="000000"/>
          <w:sz w:val="20"/>
          <w:szCs w:val="20"/>
          <w:lang w:eastAsia="pt-BR"/>
        </w:rPr>
        <w:t>            I - se o agente comete o crime prevalecendo-se do exercício de cargo ou função;</w:t>
      </w:r>
      <w:r w:rsidRPr="00F067B8">
        <w:rPr>
          <w:rFonts w:ascii="Arial" w:eastAsia="Times New Roman" w:hAnsi="Arial" w:cs="Arial"/>
          <w:strike/>
          <w:color w:val="000000"/>
          <w:sz w:val="20"/>
          <w:szCs w:val="20"/>
          <w:lang w:eastAsia="pt-BR"/>
        </w:rPr>
        <w:br/>
        <w:t>            II - se o agente comete o crime com o fim de obter para si ou para outrem vantagem patrimonial.</w:t>
      </w:r>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bookmarkStart w:id="132" w:name="art241."/>
      <w:bookmarkEnd w:id="132"/>
      <w:r w:rsidRPr="00F067B8">
        <w:rPr>
          <w:rFonts w:ascii="Arial" w:eastAsia="Times New Roman" w:hAnsi="Arial" w:cs="Arial"/>
          <w:color w:val="000000"/>
          <w:sz w:val="20"/>
          <w:szCs w:val="20"/>
          <w:lang w:eastAsia="pt-BR"/>
        </w:rPr>
        <w:t>Art. 241.  Vender ou expor à venda fotografia, vídeo ou outro registro que contenha cena de sexo explícito ou pornográfica envolvendo criança ou adolescente:</w:t>
      </w:r>
      <w:hyperlink r:id="rId551" w:anchor="art1" w:history="1">
        <w:r w:rsidRPr="00F067B8">
          <w:rPr>
            <w:rFonts w:ascii="Arial" w:eastAsia="Times New Roman" w:hAnsi="Arial" w:cs="Arial"/>
            <w:color w:val="0000FF"/>
            <w:sz w:val="20"/>
            <w:szCs w:val="20"/>
            <w:u w:val="single"/>
            <w:lang w:eastAsia="pt-BR"/>
          </w:rPr>
          <w:t>(Redação dada pela Lei nº 11.829, de 2008)</w:t>
        </w:r>
      </w:hyperlink>
    </w:p>
    <w:p w:rsidR="00F067B8" w:rsidRPr="00F067B8" w:rsidRDefault="00F067B8" w:rsidP="00F067B8">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Pena – reclusão, de 4 (quatro) a 8 (oito) anos, e multa. </w:t>
      </w:r>
      <w:hyperlink r:id="rId552" w:anchor="art1" w:history="1">
        <w:r w:rsidRPr="00F067B8">
          <w:rPr>
            <w:rFonts w:ascii="Arial" w:eastAsia="Times New Roman" w:hAnsi="Arial" w:cs="Arial"/>
            <w:color w:val="0000FF"/>
            <w:sz w:val="20"/>
            <w:szCs w:val="20"/>
            <w:u w:val="single"/>
            <w:lang w:eastAsia="pt-BR"/>
          </w:rPr>
          <w:t>(Redação dada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33" w:name="art241a"/>
      <w:bookmarkEnd w:id="133"/>
      <w:r w:rsidRPr="00F067B8">
        <w:rPr>
          <w:rFonts w:ascii="Arial" w:eastAsia="Times New Roman" w:hAnsi="Arial" w:cs="Arial"/>
          <w:color w:val="000000"/>
          <w:sz w:val="20"/>
          <w:szCs w:val="20"/>
          <w:lang w:eastAsia="pt-BR"/>
        </w:rPr>
        <w:t>Art. 241-A.  Oferecer, trocar, disponibilizar, transmitir, distribuir, publicar ou divulgar por qualquer meio, inclusive por meio de sistema de informática ou telemático, fotografia, vídeo ou outro registro que contenha cena de sexo explícito ou pornográfica envolvendo criança ou adolescente:  </w:t>
      </w:r>
      <w:hyperlink r:id="rId553"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Pena – reclusão, de 3 (três) a 6 (seis) anos, e multa. </w:t>
      </w:r>
      <w:hyperlink r:id="rId554"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Nas mesmas penas incorre quem: </w:t>
      </w:r>
      <w:hyperlink r:id="rId555"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assegura os meios ou serviços para o armazenamento das fotografias, cenas ou imagens de que trata o caput deste artigo; </w:t>
      </w:r>
      <w:hyperlink r:id="rId556"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assegura, por qualquer meio, o acesso por rede de computadores às fotografias, cenas ou imagens de que trata o caput deste artigo.</w:t>
      </w:r>
      <w:hyperlink r:id="rId557"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As condutas tipificadas nos incisos I e II do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são puníveis quando o responsável legal pela prestação do serviço, oficialmente notificado, deixa de desabilitar o acesso ao conteúdo ilícito de que trata o caput deste artigo. </w:t>
      </w:r>
      <w:hyperlink r:id="rId558"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34" w:name="art241b"/>
      <w:bookmarkEnd w:id="134"/>
      <w:r w:rsidRPr="00F067B8">
        <w:rPr>
          <w:rFonts w:ascii="Arial" w:eastAsia="Times New Roman" w:hAnsi="Arial" w:cs="Arial"/>
          <w:color w:val="000000"/>
          <w:sz w:val="20"/>
          <w:szCs w:val="20"/>
          <w:lang w:eastAsia="pt-BR"/>
        </w:rPr>
        <w:t>Art. 241-B.  Adquirir, possuir ou armazenar, por qualquer meio, fotografia, vídeo ou outra forma de registro que contenha cena de sexo explícito ou pornográfica envolvendo criança ou adolescente: </w:t>
      </w:r>
      <w:hyperlink r:id="rId559"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Pena – reclusão, de 1 (um) a 4 (quatro) anos, e multa. </w:t>
      </w:r>
      <w:hyperlink r:id="rId560"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pena é diminuída de 1 (um) a 2/3 (dois terços) se de pequena quantidade o material a que se refere o caput deste artigo. </w:t>
      </w:r>
      <w:hyperlink r:id="rId561"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Não há crime se a posse ou o armazenamento tem a finalidade de comunicar às autoridades competentes a ocorrência das condutas descritas nos arts. 240, 241, 241-A e 241-C desta Lei, quando a comunicação for feita por: </w:t>
      </w:r>
      <w:hyperlink r:id="rId562"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agente público no exercício de suas funções; </w:t>
      </w:r>
      <w:hyperlink r:id="rId563"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membro de entidade, legalmente constituída, que inclua, entre suas finalidades institucionais, o recebimento, o processamento e o encaminhamento de notícia dos crimes referidos neste parágrafo; </w:t>
      </w:r>
      <w:hyperlink r:id="rId564"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III – representante legal e funcionários responsáveis de provedor de acesso ou serviço prestado por meio de rede de computadores, até o recebimento do material relativo à notícia feita à autoridade policial, ao Ministério Público ou ao Poder Judiciário. </w:t>
      </w:r>
      <w:hyperlink r:id="rId565"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As pessoas referidas no §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deste artigo deverão manter sob sigilo o material ilícito referido. </w:t>
      </w:r>
      <w:hyperlink r:id="rId566"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35" w:name="art241c"/>
      <w:bookmarkEnd w:id="135"/>
      <w:r w:rsidRPr="00F067B8">
        <w:rPr>
          <w:rFonts w:ascii="Arial" w:eastAsia="Times New Roman" w:hAnsi="Arial" w:cs="Arial"/>
          <w:color w:val="000000"/>
          <w:sz w:val="20"/>
          <w:szCs w:val="20"/>
          <w:lang w:eastAsia="pt-BR"/>
        </w:rPr>
        <w:t>Art. 241-C.  Simular a participação de criança ou adolescente em cena de sexo explícito ou pornográfica por meio de adulteração, montagem ou modificação de fotografia, vídeo ou qualquer outra forma de representação visual: </w:t>
      </w:r>
      <w:hyperlink r:id="rId567"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Pena – reclusão, de 1 (um) a 3 (três) anos, e multa. </w:t>
      </w:r>
      <w:hyperlink r:id="rId568"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Parágrafo único.  Incorre nas mesmas penas quem vende, expõe à venda, disponibiliza, distribui, publica ou divulga por qualquer meio, adquire, possui ou armazena o material produzido na forma do caput deste artigo. </w:t>
      </w:r>
      <w:hyperlink r:id="rId569"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 </w:t>
      </w:r>
      <w:bookmarkStart w:id="136" w:name="art241d"/>
      <w:bookmarkEnd w:id="136"/>
      <w:r w:rsidRPr="00F067B8">
        <w:rPr>
          <w:rFonts w:ascii="Arial" w:eastAsia="Times New Roman" w:hAnsi="Arial" w:cs="Arial"/>
          <w:color w:val="000000"/>
          <w:sz w:val="20"/>
          <w:szCs w:val="20"/>
          <w:lang w:eastAsia="pt-BR"/>
        </w:rPr>
        <w:t>Art. 241-D.  Aliciar, assediar, instigar ou constranger, por qualquer meio de comunicação, criança, com o fim de com ela praticar ato libidinoso: </w:t>
      </w:r>
      <w:hyperlink r:id="rId570"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Pena – reclusão, de 1 (um) a 3 (três) anos, e multa. </w:t>
      </w:r>
      <w:hyperlink r:id="rId571"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Parágrafo único.  Nas mesmas penas incorre quem: </w:t>
      </w:r>
      <w:hyperlink r:id="rId572"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 – facilita ou induz o acesso à criança de material contendo cena de sexo explícito ou pornográfica com o fim de com ela praticar ato libidinoso; </w:t>
      </w:r>
      <w:hyperlink r:id="rId573"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II – pratica as condutas descritas no caput</w:t>
      </w:r>
      <w:r w:rsidRPr="00F067B8">
        <w:rPr>
          <w:rFonts w:ascii="Arial" w:eastAsia="Times New Roman" w:hAnsi="Arial" w:cs="Arial"/>
          <w:i/>
          <w:iCs/>
          <w:color w:val="000000"/>
          <w:sz w:val="20"/>
          <w:szCs w:val="20"/>
          <w:lang w:eastAsia="pt-BR"/>
        </w:rPr>
        <w:t> </w:t>
      </w:r>
      <w:r w:rsidRPr="00F067B8">
        <w:rPr>
          <w:rFonts w:ascii="Arial" w:eastAsia="Times New Roman" w:hAnsi="Arial" w:cs="Arial"/>
          <w:color w:val="000000"/>
          <w:sz w:val="20"/>
          <w:szCs w:val="20"/>
          <w:lang w:eastAsia="pt-BR"/>
        </w:rPr>
        <w:t>deste artigo com o fim de induzir criança a se exibir de forma pornográfica ou sexualmente explícita. </w:t>
      </w:r>
      <w:hyperlink r:id="rId574"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37" w:name="art241e"/>
      <w:bookmarkEnd w:id="137"/>
      <w:r w:rsidRPr="00F067B8">
        <w:rPr>
          <w:rFonts w:ascii="Arial" w:eastAsia="Times New Roman" w:hAnsi="Arial" w:cs="Arial"/>
          <w:color w:val="000000"/>
          <w:sz w:val="20"/>
          <w:szCs w:val="20"/>
          <w:lang w:eastAsia="pt-BR"/>
        </w:rPr>
        <w:t> Art. 241-E.  Para efeito dos crimes previstos nesta Lei, a expressão “cena de sexo explícito ou pornográfica” compreende qualquer situação que envolva criança ou adolescente em atividades sexuais explícitas, reais ou simuladas, ou exibição dos órgãos genitais de uma criança ou adolescente para fins primordialmente sexuais.</w:t>
      </w:r>
      <w:hyperlink r:id="rId575" w:anchor="art2" w:history="1">
        <w:r w:rsidRPr="00F067B8">
          <w:rPr>
            <w:rFonts w:ascii="Arial" w:eastAsia="Times New Roman" w:hAnsi="Arial" w:cs="Arial"/>
            <w:color w:val="0000FF"/>
            <w:sz w:val="20"/>
            <w:szCs w:val="20"/>
            <w:u w:val="single"/>
            <w:lang w:eastAsia="pt-BR"/>
          </w:rPr>
          <w:t>(Incluído pela Lei nº 11.829, de 2008)</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38" w:name="art242"/>
      <w:bookmarkEnd w:id="138"/>
      <w:r w:rsidRPr="00F067B8">
        <w:rPr>
          <w:rFonts w:ascii="Arial" w:eastAsia="Times New Roman" w:hAnsi="Arial" w:cs="Arial"/>
          <w:color w:val="000000"/>
          <w:sz w:val="20"/>
          <w:szCs w:val="20"/>
          <w:lang w:eastAsia="pt-BR"/>
        </w:rPr>
        <w:t>Art. 242. Vender, fornecer ainda que gratuitamente ou entregar, de qualquer forma, a criança ou adolescente arma, munição ou explosivo: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Pena - detenção de seis meses a dois anos, e multa.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reclusão, de 3 (três) a 6 (seis) anos. </w:t>
      </w:r>
      <w:hyperlink r:id="rId576" w:anchor="art5" w:history="1">
        <w:r w:rsidRPr="00F067B8">
          <w:rPr>
            <w:rFonts w:ascii="Arial" w:eastAsia="Times New Roman" w:hAnsi="Arial" w:cs="Arial"/>
            <w:color w:val="0000FF"/>
            <w:sz w:val="20"/>
            <w:szCs w:val="20"/>
            <w:u w:val="single"/>
            <w:lang w:eastAsia="pt-BR"/>
          </w:rPr>
          <w:t>(Redação dada pela Lei nº 10.764, de 12.11.2003)</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39" w:name="art243"/>
      <w:bookmarkEnd w:id="139"/>
      <w:r w:rsidRPr="00F067B8">
        <w:rPr>
          <w:rFonts w:ascii="Arial" w:eastAsia="Times New Roman" w:hAnsi="Arial" w:cs="Arial"/>
          <w:color w:val="000000"/>
          <w:sz w:val="20"/>
          <w:szCs w:val="20"/>
          <w:lang w:eastAsia="pt-BR"/>
        </w:rPr>
        <w:t>Art. 243. Vender, fornecer ainda que gratuitamente, ministrar ou entregar, de qualquer forma, a criança ou adolescente, sem justa causa, produtos cujos componentes possam causar dependência física ou psíquica, ainda que por utilização indevida: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Pena - detenção de seis meses a dois anos, e multa, se o fato não constitui crime mais grave.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2 (dois) a 4 (quatro) anos, e multa, se o fato não constitui crime mais grave. </w:t>
      </w:r>
      <w:hyperlink r:id="rId577" w:anchor="art6" w:history="1">
        <w:r w:rsidRPr="00F067B8">
          <w:rPr>
            <w:rFonts w:ascii="Arial" w:eastAsia="Times New Roman" w:hAnsi="Arial" w:cs="Arial"/>
            <w:color w:val="0000FF"/>
            <w:sz w:val="20"/>
            <w:szCs w:val="20"/>
            <w:u w:val="single"/>
            <w:lang w:eastAsia="pt-BR"/>
          </w:rPr>
          <w:t>(Redação dada pela Lei nº 10.764, de 12.11.2003)</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244. Vender, fornecer ainda que gratuitamente ou entregar, de qualquer forma, a criança ou adolescente fogos de estampido ou de artifício, exceto aqueles que, pelo seu reduzido potencial, sejam incapazes de provocar qualquer dano físico em caso de utilização indevida: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detenção de seis meses a dois anos, e multa.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0" w:name="art244"/>
      <w:bookmarkEnd w:id="140"/>
      <w:r w:rsidRPr="00F067B8">
        <w:rPr>
          <w:rFonts w:ascii="Arial" w:eastAsia="Times New Roman" w:hAnsi="Arial" w:cs="Arial"/>
          <w:color w:val="000000"/>
          <w:sz w:val="20"/>
          <w:szCs w:val="20"/>
          <w:lang w:eastAsia="pt-BR"/>
        </w:rPr>
        <w:t>Art. 244-A. Submeter criança ou adolescente, como tais definidos no </w:t>
      </w:r>
      <w:r w:rsidRPr="00F067B8">
        <w:rPr>
          <w:rFonts w:ascii="Arial" w:eastAsia="Times New Roman" w:hAnsi="Arial" w:cs="Arial"/>
          <w:i/>
          <w:iCs/>
          <w:color w:val="000000"/>
          <w:sz w:val="20"/>
          <w:szCs w:val="20"/>
          <w:lang w:eastAsia="pt-BR"/>
        </w:rPr>
        <w:t>caput</w:t>
      </w:r>
      <w:r w:rsidRPr="00F067B8">
        <w:rPr>
          <w:rFonts w:ascii="Arial" w:eastAsia="Times New Roman" w:hAnsi="Arial" w:cs="Arial"/>
          <w:color w:val="000000"/>
          <w:sz w:val="20"/>
          <w:szCs w:val="20"/>
          <w:lang w:eastAsia="pt-BR"/>
        </w:rPr>
        <w:t> do art.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desta Lei, à prostituição ou à exploração sexual: </w:t>
      </w:r>
      <w:hyperlink r:id="rId578" w:history="1">
        <w:r w:rsidRPr="00F067B8">
          <w:rPr>
            <w:rFonts w:ascii="Arial" w:eastAsia="Times New Roman" w:hAnsi="Arial" w:cs="Arial"/>
            <w:color w:val="0000FF"/>
            <w:sz w:val="20"/>
            <w:szCs w:val="20"/>
            <w:u w:val="single"/>
            <w:lang w:eastAsia="pt-BR"/>
          </w:rPr>
          <w:t>(Incluído pela Lei nº 9.975, de 23.6.2000)</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reclusão de quatro a dez anos, e multa.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Incorrem nas mesmas penas o proprietário, o gerente ou o responsável pelo local em que se verifique a submissão de criança ou adolescente às práticas referidas no </w:t>
      </w:r>
      <w:r w:rsidRPr="00F067B8">
        <w:rPr>
          <w:rFonts w:ascii="Arial" w:eastAsia="Times New Roman" w:hAnsi="Arial" w:cs="Arial"/>
          <w:i/>
          <w:iCs/>
          <w:color w:val="000000"/>
          <w:sz w:val="20"/>
          <w:szCs w:val="20"/>
          <w:lang w:eastAsia="pt-BR"/>
        </w:rPr>
        <w:t>caput</w:t>
      </w:r>
      <w:r w:rsidRPr="00F067B8">
        <w:rPr>
          <w:rFonts w:ascii="Arial" w:eastAsia="Times New Roman" w:hAnsi="Arial" w:cs="Arial"/>
          <w:color w:val="000000"/>
          <w:sz w:val="20"/>
          <w:szCs w:val="20"/>
          <w:lang w:eastAsia="pt-BR"/>
        </w:rPr>
        <w:t> deste artigo. </w:t>
      </w:r>
      <w:hyperlink r:id="rId579" w:history="1">
        <w:r w:rsidRPr="00F067B8">
          <w:rPr>
            <w:rFonts w:ascii="Arial" w:eastAsia="Times New Roman" w:hAnsi="Arial" w:cs="Arial"/>
            <w:color w:val="0000FF"/>
            <w:sz w:val="20"/>
            <w:szCs w:val="20"/>
            <w:u w:val="single"/>
            <w:lang w:eastAsia="pt-BR"/>
          </w:rPr>
          <w:t>(Incluído pela Lei nº 9.975, de 23.6.2000)</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Constitui efeito obrigatório da condenação a cassação da licença de localização e de funcionamento do estabelecimento. </w:t>
      </w:r>
      <w:hyperlink r:id="rId580" w:history="1">
        <w:r w:rsidRPr="00F067B8">
          <w:rPr>
            <w:rFonts w:ascii="Arial" w:eastAsia="Times New Roman" w:hAnsi="Arial" w:cs="Arial"/>
            <w:color w:val="0000FF"/>
            <w:sz w:val="20"/>
            <w:szCs w:val="20"/>
            <w:u w:val="single"/>
            <w:lang w:eastAsia="pt-BR"/>
          </w:rPr>
          <w:t>(Incluído pela Lei nº 9.975, de 23.6.2000)</w:t>
        </w:r>
      </w:hyperlink>
    </w:p>
    <w:p w:rsidR="00F067B8" w:rsidRPr="00F067B8" w:rsidRDefault="00F067B8" w:rsidP="00F067B8">
      <w:pPr>
        <w:spacing w:before="300" w:after="300" w:line="240" w:lineRule="auto"/>
        <w:ind w:firstLine="600"/>
        <w:rPr>
          <w:rFonts w:ascii="Arial" w:eastAsia="Times New Roman" w:hAnsi="Arial" w:cs="Arial"/>
          <w:color w:val="000000"/>
          <w:sz w:val="20"/>
          <w:szCs w:val="20"/>
          <w:lang w:eastAsia="pt-BR"/>
        </w:rPr>
      </w:pPr>
      <w:bookmarkStart w:id="141" w:name="art244b"/>
      <w:bookmarkEnd w:id="141"/>
      <w:r w:rsidRPr="00F067B8">
        <w:rPr>
          <w:rFonts w:ascii="Arial" w:eastAsia="Times New Roman" w:hAnsi="Arial" w:cs="Arial"/>
          <w:color w:val="000000"/>
          <w:sz w:val="20"/>
          <w:szCs w:val="20"/>
          <w:lang w:eastAsia="pt-BR"/>
        </w:rPr>
        <w:lastRenderedPageBreak/>
        <w:t>Art. 244-B.  Corromper ou facilitar a corrupção de menor de 18 (dezoito) anos, com ele praticando infração penal ou induzindo-o a praticá-la: </w:t>
      </w:r>
      <w:hyperlink r:id="rId581" w:anchor="art5" w:history="1">
        <w:r w:rsidRPr="00F067B8">
          <w:rPr>
            <w:rFonts w:ascii="Arial" w:eastAsia="Times New Roman" w:hAnsi="Arial" w:cs="Arial"/>
            <w:color w:val="0000FF"/>
            <w:sz w:val="20"/>
            <w:szCs w:val="20"/>
            <w:u w:val="single"/>
            <w:lang w:eastAsia="pt-BR"/>
          </w:rPr>
          <w:t>(Incluído pela Lei nº 12.015, de 2009)</w:t>
        </w:r>
      </w:hyperlink>
    </w:p>
    <w:p w:rsidR="00F067B8" w:rsidRPr="00F067B8" w:rsidRDefault="00F067B8" w:rsidP="00F067B8">
      <w:pPr>
        <w:spacing w:before="300" w:after="300" w:line="240" w:lineRule="auto"/>
        <w:ind w:firstLine="60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Pena - reclusão, de 1 (um) a 4 (quatro) anos. </w:t>
      </w:r>
      <w:hyperlink r:id="rId582" w:anchor="art5" w:history="1">
        <w:r w:rsidRPr="00F067B8">
          <w:rPr>
            <w:rFonts w:ascii="Arial" w:eastAsia="Times New Roman" w:hAnsi="Arial" w:cs="Arial"/>
            <w:color w:val="0000FF"/>
            <w:sz w:val="20"/>
            <w:szCs w:val="20"/>
            <w:u w:val="single"/>
            <w:lang w:eastAsia="pt-BR"/>
          </w:rPr>
          <w:t>(Incluído pela Lei nº 12.015, de 2009)</w:t>
        </w:r>
      </w:hyperlink>
    </w:p>
    <w:p w:rsidR="00F067B8" w:rsidRPr="00F067B8" w:rsidRDefault="00F067B8" w:rsidP="00F067B8">
      <w:pPr>
        <w:spacing w:before="300" w:after="300" w:line="240" w:lineRule="auto"/>
        <w:ind w:firstLine="60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Incorre nas penas previstas no </w:t>
      </w:r>
      <w:r w:rsidRPr="00F067B8">
        <w:rPr>
          <w:rFonts w:ascii="Arial" w:eastAsia="Times New Roman" w:hAnsi="Arial" w:cs="Arial"/>
          <w:b/>
          <w:bCs/>
          <w:color w:val="000000"/>
          <w:sz w:val="20"/>
          <w:szCs w:val="20"/>
          <w:lang w:eastAsia="pt-BR"/>
        </w:rPr>
        <w:t>caput</w:t>
      </w:r>
      <w:r w:rsidRPr="00F067B8">
        <w:rPr>
          <w:rFonts w:ascii="Arial" w:eastAsia="Times New Roman" w:hAnsi="Arial" w:cs="Arial"/>
          <w:i/>
          <w:iCs/>
          <w:color w:val="000000"/>
          <w:sz w:val="20"/>
          <w:szCs w:val="20"/>
          <w:lang w:eastAsia="pt-BR"/>
        </w:rPr>
        <w:t> </w:t>
      </w:r>
      <w:r w:rsidRPr="00F067B8">
        <w:rPr>
          <w:rFonts w:ascii="Arial" w:eastAsia="Times New Roman" w:hAnsi="Arial" w:cs="Arial"/>
          <w:color w:val="000000"/>
          <w:sz w:val="20"/>
          <w:szCs w:val="20"/>
          <w:lang w:eastAsia="pt-BR"/>
        </w:rPr>
        <w:t>deste artigo quem pratica as condutas ali tipificadas utilizando-se de quaisquer meios eletrônicos, inclusive salas de bate-papo da internet. </w:t>
      </w:r>
      <w:hyperlink r:id="rId583" w:anchor="art5" w:history="1">
        <w:r w:rsidRPr="00F067B8">
          <w:rPr>
            <w:rFonts w:ascii="Arial" w:eastAsia="Times New Roman" w:hAnsi="Arial" w:cs="Arial"/>
            <w:color w:val="0000FF"/>
            <w:sz w:val="20"/>
            <w:szCs w:val="20"/>
            <w:u w:val="single"/>
            <w:lang w:eastAsia="pt-BR"/>
          </w:rPr>
          <w:t>(Incluído pela Lei nº 12.015, de 2009)</w:t>
        </w:r>
      </w:hyperlink>
    </w:p>
    <w:p w:rsidR="00F067B8" w:rsidRPr="00F067B8" w:rsidRDefault="00F067B8" w:rsidP="00F067B8">
      <w:pPr>
        <w:spacing w:before="300" w:after="300" w:line="240" w:lineRule="auto"/>
        <w:ind w:firstLine="600"/>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As penas previstas no </w:t>
      </w:r>
      <w:r w:rsidRPr="00F067B8">
        <w:rPr>
          <w:rFonts w:ascii="Arial" w:eastAsia="Times New Roman" w:hAnsi="Arial" w:cs="Arial"/>
          <w:b/>
          <w:bCs/>
          <w:color w:val="000000"/>
          <w:sz w:val="20"/>
          <w:szCs w:val="20"/>
          <w:lang w:eastAsia="pt-BR"/>
        </w:rPr>
        <w:t>caput</w:t>
      </w:r>
      <w:r w:rsidRPr="00F067B8">
        <w:rPr>
          <w:rFonts w:ascii="Arial" w:eastAsia="Times New Roman" w:hAnsi="Arial" w:cs="Arial"/>
          <w:i/>
          <w:iCs/>
          <w:color w:val="000000"/>
          <w:sz w:val="20"/>
          <w:szCs w:val="20"/>
          <w:lang w:eastAsia="pt-BR"/>
        </w:rPr>
        <w:t> </w:t>
      </w:r>
      <w:r w:rsidRPr="00F067B8">
        <w:rPr>
          <w:rFonts w:ascii="Arial" w:eastAsia="Times New Roman" w:hAnsi="Arial" w:cs="Arial"/>
          <w:color w:val="000000"/>
          <w:sz w:val="20"/>
          <w:szCs w:val="20"/>
          <w:lang w:eastAsia="pt-BR"/>
        </w:rPr>
        <w:t>deste artigo são aumentadas de um terço no caso de a infração cometida ou induzida estar incluída no rol do </w:t>
      </w:r>
      <w:hyperlink r:id="rId584" w:anchor="art1" w:history="1">
        <w:r w:rsidRPr="00F067B8">
          <w:rPr>
            <w:rFonts w:ascii="Arial" w:eastAsia="Times New Roman" w:hAnsi="Arial" w:cs="Arial"/>
            <w:color w:val="0000FF"/>
            <w:sz w:val="20"/>
            <w:szCs w:val="20"/>
            <w:u w:val="single"/>
            <w:lang w:eastAsia="pt-BR"/>
          </w:rPr>
          <w:t>art. 1</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da Lei n</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8.072, de 25 de julho de 1990</w:t>
        </w:r>
      </w:hyperlink>
      <w:r w:rsidRPr="00F067B8">
        <w:rPr>
          <w:rFonts w:ascii="Arial" w:eastAsia="Times New Roman" w:hAnsi="Arial" w:cs="Arial"/>
          <w:color w:val="000000"/>
          <w:sz w:val="20"/>
          <w:szCs w:val="20"/>
          <w:lang w:eastAsia="pt-BR"/>
        </w:rPr>
        <w:t>. </w:t>
      </w:r>
      <w:hyperlink r:id="rId585" w:anchor="art5" w:history="1">
        <w:r w:rsidRPr="00F067B8">
          <w:rPr>
            <w:rFonts w:ascii="Arial" w:eastAsia="Times New Roman" w:hAnsi="Arial" w:cs="Arial"/>
            <w:color w:val="0000FF"/>
            <w:sz w:val="20"/>
            <w:szCs w:val="20"/>
            <w:u w:val="single"/>
            <w:lang w:eastAsia="pt-BR"/>
          </w:rPr>
          <w:t>(Incluído pela Lei nº 12.015, de 2009)</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Capítulo II</w:t>
      </w:r>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Das Infrações Administrativas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2" w:name="art245"/>
      <w:bookmarkEnd w:id="142"/>
      <w:r w:rsidRPr="00F067B8">
        <w:rPr>
          <w:rFonts w:ascii="Arial" w:eastAsia="Times New Roman" w:hAnsi="Arial" w:cs="Arial"/>
          <w:color w:val="000000"/>
          <w:sz w:val="20"/>
          <w:szCs w:val="20"/>
          <w:lang w:eastAsia="pt-BR"/>
        </w:rPr>
        <w:t>Art. 245. Deixar o médico, professor ou responsável por estabelecimento de atenção à saúde e de ensino fundamental, pré-escola ou creche, de comunicar à autoridade competente os casos de que tenha conhecimento, envolvendo suspeita ou confirmação de maus-tratos contra criança ou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aplicando-se o dobro em caso de reincidência.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246. Impedir o responsável ou funcionário de entidade de atendimento o exercício dos direitos constantes nos incisos II, III, VII, VIII e XI do art. 124 desta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aplicando-se o dobro em caso de reincidência.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3" w:name="art247"/>
      <w:bookmarkEnd w:id="143"/>
      <w:r w:rsidRPr="00F067B8">
        <w:rPr>
          <w:rFonts w:ascii="Arial" w:eastAsia="Times New Roman" w:hAnsi="Arial" w:cs="Arial"/>
          <w:color w:val="000000"/>
          <w:sz w:val="20"/>
          <w:szCs w:val="20"/>
          <w:lang w:eastAsia="pt-BR"/>
        </w:rPr>
        <w:t>Art. 247. Divulgar, total ou parcialmente, sem autorização devida, por qualquer meio de comunicação, nome, ato ou documento de procedimento policial, administrativo ou judicial relativo a criança ou adolescente a que se atribua ato infracional: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aplicando-se o dobro em caso de reincidência.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1º Incorre na mesma pena quem exibe, total ou parcialmente, fotografia de criança ou adolescente envolvido em ato infracional, ou qualquer ilustração que lhe diga respeito ou se refira a atos que lhe sejam atribuídos, de forma a permitir sua identificação, direta ou indiretamente.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Se o fato for praticado por órgão de imprensa ou emissora de rádio ou televisão, além da pena prevista neste artigo, a autoridade judiciária poderá determinar a apreensão da publicação </w:t>
      </w:r>
      <w:r w:rsidRPr="00F067B8">
        <w:rPr>
          <w:rFonts w:ascii="Arial" w:eastAsia="Times New Roman" w:hAnsi="Arial" w:cs="Arial"/>
          <w:strike/>
          <w:color w:val="000000"/>
          <w:sz w:val="20"/>
          <w:szCs w:val="20"/>
          <w:lang w:eastAsia="pt-BR"/>
        </w:rPr>
        <w:t>ou a suspensão da programação da emissora até por dois dias, bem como da publicação do periódico até por dois números. </w:t>
      </w:r>
      <w:hyperlink r:id="rId586" w:history="1">
        <w:r w:rsidRPr="00F067B8">
          <w:rPr>
            <w:rFonts w:ascii="Arial" w:eastAsia="Times New Roman" w:hAnsi="Arial" w:cs="Arial"/>
            <w:color w:val="0000FF"/>
            <w:sz w:val="20"/>
            <w:szCs w:val="20"/>
            <w:u w:val="single"/>
            <w:lang w:eastAsia="pt-BR"/>
          </w:rPr>
          <w:t>(Expressão declara inconstitucional pela ADIN 869-2).</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4" w:name="art248"/>
      <w:bookmarkEnd w:id="144"/>
      <w:r w:rsidRPr="00F067B8">
        <w:rPr>
          <w:rFonts w:ascii="Arial" w:eastAsia="Times New Roman" w:hAnsi="Arial" w:cs="Arial"/>
          <w:color w:val="000000"/>
          <w:sz w:val="20"/>
          <w:szCs w:val="20"/>
          <w:lang w:eastAsia="pt-BR"/>
        </w:rPr>
        <w:t>Art. 248. Deixar de apresentar à autoridade judiciária de seu domicílio, no prazo de cinco dias, com o fim de regularizar a guarda, adolescente trazido de outra comarca para a prestação de serviço doméstico, mesmo que autorizado pelos pais ou responsável:</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aplicando-se o dobro em caso de reincidência, independentemente das despesas de retorno do adolescente, se for o caso.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5" w:name="art249"/>
      <w:bookmarkEnd w:id="145"/>
      <w:r w:rsidRPr="00F067B8">
        <w:rPr>
          <w:rFonts w:ascii="Arial" w:eastAsia="Times New Roman" w:hAnsi="Arial" w:cs="Arial"/>
          <w:color w:val="000000"/>
          <w:sz w:val="20"/>
          <w:szCs w:val="20"/>
          <w:lang w:eastAsia="pt-BR"/>
        </w:rPr>
        <w:lastRenderedPageBreak/>
        <w:t>Art. 249. Descumprir, dolosa ou culposamente, os deveres inerentes ao </w:t>
      </w:r>
      <w:r w:rsidRPr="00F067B8">
        <w:rPr>
          <w:rFonts w:ascii="Arial" w:eastAsia="Times New Roman" w:hAnsi="Arial" w:cs="Arial"/>
          <w:strike/>
          <w:color w:val="000000"/>
          <w:sz w:val="20"/>
          <w:szCs w:val="20"/>
          <w:lang w:eastAsia="pt-BR"/>
        </w:rPr>
        <w:t>pátrio poder</w:t>
      </w:r>
      <w:r w:rsidRPr="00F067B8">
        <w:rPr>
          <w:rFonts w:ascii="Arial" w:eastAsia="Times New Roman" w:hAnsi="Arial" w:cs="Arial"/>
          <w:color w:val="000000"/>
          <w:sz w:val="20"/>
          <w:szCs w:val="20"/>
          <w:lang w:eastAsia="pt-BR"/>
        </w:rPr>
        <w:t> poder familiar ou decorrente de tutela ou guarda, bem assim determinação da autoridade judiciária ou Conselho Tutelar: </w:t>
      </w:r>
      <w:hyperlink r:id="rId587" w:anchor="art3" w:history="1">
        <w:r w:rsidRPr="00F067B8">
          <w:rPr>
            <w:rFonts w:ascii="Arial" w:eastAsia="Times New Roman" w:hAnsi="Arial" w:cs="Arial"/>
            <w:color w:val="0000FF"/>
            <w:sz w:val="20"/>
            <w:szCs w:val="20"/>
            <w:u w:val="single"/>
            <w:lang w:eastAsia="pt-BR"/>
          </w:rPr>
          <w:t>(Expressão substituída pela Lei nº 12.010, de 2009)</w:t>
        </w:r>
      </w:hyperlink>
      <w:r w:rsidRPr="00F067B8">
        <w:rPr>
          <w:rFonts w:ascii="Arial" w:eastAsia="Times New Roman" w:hAnsi="Arial" w:cs="Arial"/>
          <w:color w:val="000000"/>
          <w:sz w:val="20"/>
          <w:szCs w:val="20"/>
          <w:lang w:eastAsia="pt-BR"/>
        </w:rPr>
        <w:t>   </w:t>
      </w:r>
      <w:hyperlink r:id="rId58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aplicando-se o dobro em caso de reincidência.</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Art. 250. Hospedar criança ou adolescente, desacompanhado dos pais ou responsável ou sem autorização escrita destes, ou da autoridade judiciária, em hotel, pensão, motel ou congênere:</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Pena - multa de dez a cinqüenta salários de referência; em caso de reincidência, a autoridade judiciária poderá determinar o fechamento do estabelecimento por até quinze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6" w:name="art250"/>
      <w:bookmarkEnd w:id="146"/>
      <w:r w:rsidRPr="00F067B8">
        <w:rPr>
          <w:rFonts w:ascii="Arial" w:eastAsia="Times New Roman" w:hAnsi="Arial" w:cs="Arial"/>
          <w:color w:val="000000"/>
          <w:sz w:val="20"/>
          <w:szCs w:val="20"/>
          <w:lang w:eastAsia="pt-BR"/>
        </w:rPr>
        <w:t>Art. 250.  Hospedar criança ou adolescente desacompanhado dos pais ou responsável, ou sem autorização escrita desses ou da autoridade judiciária, em hotel, pensão, motel ou congênere: </w:t>
      </w:r>
      <w:hyperlink r:id="rId589" w:anchor="art1" w:history="1">
        <w:r w:rsidRPr="00F067B8">
          <w:rPr>
            <w:rFonts w:ascii="Arial" w:eastAsia="Times New Roman" w:hAnsi="Arial" w:cs="Arial"/>
            <w:color w:val="0000FF"/>
            <w:sz w:val="20"/>
            <w:szCs w:val="20"/>
            <w:u w:val="single"/>
            <w:lang w:eastAsia="pt-BR"/>
          </w:rPr>
          <w:t>(Redação dada pela Lei nº 12.038, de 2009).</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w:t>
      </w:r>
      <w:hyperlink r:id="rId590" w:anchor="art1" w:history="1">
        <w:r w:rsidRPr="00F067B8">
          <w:rPr>
            <w:rFonts w:ascii="Arial" w:eastAsia="Times New Roman" w:hAnsi="Arial" w:cs="Arial"/>
            <w:color w:val="0000FF"/>
            <w:sz w:val="20"/>
            <w:szCs w:val="20"/>
            <w:u w:val="single"/>
            <w:lang w:eastAsia="pt-BR"/>
          </w:rPr>
          <w:t>(Redação dada pela Lei nº 12.038, de 2009).</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1</w:t>
      </w:r>
      <w:r w:rsidRPr="00F067B8">
        <w:rPr>
          <w:rFonts w:ascii="Arial" w:eastAsia="Times New Roman" w:hAnsi="Arial" w:cs="Arial"/>
          <w:strike/>
          <w:color w:val="000000"/>
          <w:sz w:val="20"/>
          <w:szCs w:val="20"/>
          <w:lang w:eastAsia="pt-BR"/>
        </w:rPr>
        <w:t>º</w:t>
      </w:r>
      <w:r w:rsidRPr="00F067B8">
        <w:rPr>
          <w:rFonts w:ascii="Arial" w:eastAsia="Times New Roman" w:hAnsi="Arial" w:cs="Arial"/>
          <w:color w:val="000000"/>
          <w:sz w:val="20"/>
          <w:szCs w:val="20"/>
          <w:lang w:eastAsia="pt-BR"/>
        </w:rPr>
        <w:t>  Em caso de reincidência, sem prejuízo da pena de multa, a autoridade judiciária poderá determinar o fechamento do estabelecimento por até 15 (quinze) dias.</w:t>
      </w:r>
      <w:hyperlink r:id="rId591" w:anchor="art1" w:history="1">
        <w:r w:rsidRPr="00F067B8">
          <w:rPr>
            <w:rFonts w:ascii="Arial" w:eastAsia="Times New Roman" w:hAnsi="Arial" w:cs="Arial"/>
            <w:color w:val="0000FF"/>
            <w:sz w:val="20"/>
            <w:szCs w:val="20"/>
            <w:u w:val="single"/>
            <w:lang w:eastAsia="pt-BR"/>
          </w:rPr>
          <w:t>(Incluído pela Lei nº 12.038, de 2009).</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strike/>
          <w:color w:val="000000"/>
          <w:sz w:val="20"/>
          <w:szCs w:val="20"/>
          <w:lang w:eastAsia="pt-BR"/>
        </w:rPr>
        <w:t>º</w:t>
      </w:r>
      <w:r w:rsidRPr="00F067B8">
        <w:rPr>
          <w:rFonts w:ascii="Arial" w:eastAsia="Times New Roman" w:hAnsi="Arial" w:cs="Arial"/>
          <w:color w:val="000000"/>
          <w:sz w:val="20"/>
          <w:szCs w:val="20"/>
          <w:lang w:eastAsia="pt-BR"/>
        </w:rPr>
        <w:t>  Se comprovada a reincidência em período inferior a 30 (trinta) dias, o estabelecimento será definitivamente fechado e terá sua licença cassada. </w:t>
      </w:r>
      <w:hyperlink r:id="rId592" w:anchor="art1" w:history="1">
        <w:r w:rsidRPr="00F067B8">
          <w:rPr>
            <w:rFonts w:ascii="Arial" w:eastAsia="Times New Roman" w:hAnsi="Arial" w:cs="Arial"/>
            <w:color w:val="0000FF"/>
            <w:sz w:val="20"/>
            <w:szCs w:val="20"/>
            <w:u w:val="single"/>
            <w:lang w:eastAsia="pt-BR"/>
          </w:rPr>
          <w:t>(Incluído pela Lei nº 12.038, de 2009).</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251. Transportar criança ou adolescente, por qualquer meio, com inobservância do disposto nos arts. 83, 84 e 85 desta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aplicando-se o dobro em caso de reincidência.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252. Deixar o responsável por diversão ou espetáculo público de afixar, em lugar visível e de fácil acesso, à entrada do local de exibição, informação destacada sobre a natureza da diversão ou espetáculo e a faixa etária especificada no certificado de classificação: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aplicando-se o dobro em caso de reincidência.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253. Anunciar peças teatrais, filmes ou quaisquer representações ou espetáculos, sem indicar os limites de idade a que não se recomendem:</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duplicada em caso de reincidência, aplicável, separadamente, à casa de espetáculo e aos órgãos de divulgação ou publicidade.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254. Transmitir, através de rádio ou televisão, espetáculo em horário diverso do autorizado ou sem aviso de sua classificação: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vinte a cem salários de referência; duplicada em caso de reincidência a autoridade judiciária poderá determinar a suspensão da programação da emissora por até dois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255. Exibir filme, trailer, peça, amostra ou congênere classificado pelo órgão competente como inadequado às crianças ou adolescentes admitidos ao espetáculo: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Pena - multa de vinte a cem salários de referência; na reincidência, a autoridade poderá determinar a suspensão do espetáculo ou o fechamento do estabelecimento por até quinze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256. Vender ou locar a criança ou adolescente fita de programação em vídeo, em desacordo com a classificação atribuída pelo órgão competente: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em caso de reincidência, a autoridade judiciária poderá determinar o fechamento do estabelecimento por até quinze dias.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257. Descumprir obrigação constante dos arts. 78 e 79 desta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duplicando-se a pena em caso de reincidência, sem prejuízo de apreensão da revista ou publicação.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7" w:name="art258"/>
      <w:bookmarkEnd w:id="147"/>
      <w:r w:rsidRPr="00F067B8">
        <w:rPr>
          <w:rFonts w:ascii="Arial" w:eastAsia="Times New Roman" w:hAnsi="Arial" w:cs="Arial"/>
          <w:color w:val="000000"/>
          <w:sz w:val="20"/>
          <w:szCs w:val="20"/>
          <w:lang w:eastAsia="pt-BR"/>
        </w:rPr>
        <w:t>Art. 258. Deixar o responsável pelo estabelecimento ou o empresário de observar o que dispõe esta Lei sobre o acesso de criança ou adolescente aos locais de diversão, ou sobre sua participação no espetáculo: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Pena - multa de três a vinte salários de referência; em caso de reincidência, a autoridade judiciária poderá determinar o fechamento do estabelecimento por até quinze dias.</w:t>
      </w:r>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w:t>
      </w:r>
      <w:bookmarkStart w:id="148" w:name="art258a"/>
      <w:bookmarkEnd w:id="148"/>
      <w:r w:rsidRPr="00F067B8">
        <w:rPr>
          <w:rFonts w:ascii="Arial" w:eastAsia="Times New Roman" w:hAnsi="Arial" w:cs="Arial"/>
          <w:color w:val="000000"/>
          <w:sz w:val="20"/>
          <w:szCs w:val="20"/>
          <w:lang w:eastAsia="pt-BR"/>
        </w:rPr>
        <w:t>Art. 258-A.</w:t>
      </w:r>
      <w:r w:rsidRPr="00F067B8">
        <w:rPr>
          <w:rFonts w:ascii="Arial" w:eastAsia="Times New Roman" w:hAnsi="Arial" w:cs="Arial"/>
          <w:color w:val="000000"/>
          <w:sz w:val="20"/>
          <w:szCs w:val="20"/>
          <w:lang w:val="en-US" w:eastAsia="pt-BR"/>
        </w:rPr>
        <w:t>  </w:t>
      </w:r>
      <w:r w:rsidRPr="00F067B8">
        <w:rPr>
          <w:rFonts w:ascii="Arial" w:eastAsia="Times New Roman" w:hAnsi="Arial" w:cs="Arial"/>
          <w:color w:val="000000"/>
          <w:sz w:val="20"/>
          <w:szCs w:val="20"/>
          <w:lang w:eastAsia="pt-BR"/>
        </w:rPr>
        <w:t>Deixar a autoridade competente de providenciar a instalação e operacionalização dos cadastros previstos no art. 50 e no § 11 do art. 101 desta Lei: </w:t>
      </w:r>
      <w:hyperlink r:id="rId59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9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Pena - multa de R$ 1.000,00 (mil reais) a R$ 3.000,00 (três mil reais). </w:t>
      </w:r>
      <w:hyperlink r:id="rId59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96"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Parágrafo único.  Incorre nas mesmas penas a autoridade que deixa de efetuar o cadastramento de crianças e de adolescentes em condições de serem adotadas, de pessoas ou casais habilitados à adoção e de crianças e adolescentes em regime de acolhimento institucional ou familiar.  </w:t>
      </w:r>
      <w:hyperlink r:id="rId597"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598"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Art. 258-B.  Deixar o médico, enfermeiro ou dirigente de estabelecimento de atenção à saúde de gestante de efetuar imediato encaminhamento à autoridade judiciária de caso de que tenha conhecimento de mãe ou gestante interessada em entregar seu filho para adoção:  </w:t>
      </w:r>
      <w:hyperlink r:id="rId599"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600"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Pena - multa de R$ 1.000,00 (mil reais) a R$ 3.000,00 (três mil reais). </w:t>
      </w:r>
      <w:hyperlink r:id="rId601"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602"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Parágrafo único.  Incorre na mesma pena o funcionário de programa oficial ou comunitário destinado à garantia do direito à convivência familiar que deixa de efetuar a comunicação referida no caput deste artigo. </w:t>
      </w:r>
      <w:hyperlink r:id="rId603"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604" w:anchor="art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Disposições Finais e Transitórias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259. A União, no prazo de noventa dias contados da publicação deste Estatuto, elaborará projeto de lei dispondo sobre a criação ou adaptação de seus órgãos às diretrizes da política de atendimento fixadas no art. 88 e ao que estabelece o Título V do Livro II.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Compete aos estados e municípios promoverem a adaptação de seus órgãos e programas às diretrizes e princípios estabelecidos nesta Lei.</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lastRenderedPageBreak/>
        <w:t>Art. 260. Os contribuintes do imposto de renda poderão abater da renda bruta 100% (cem por cento) do valor das doações feitas aos fundos controlados pelos Conselhos Municipais, Estaduais e Nacional dos Direitos da Criança e do Adolescente, observado o seguinte:</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I - limite de 10% (dez por cento) da renda bruta para pessoa física;</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strike/>
          <w:color w:val="000000"/>
          <w:sz w:val="20"/>
          <w:szCs w:val="20"/>
          <w:lang w:eastAsia="pt-BR"/>
        </w:rPr>
        <w:t>II - limite de 5% (cinco por cento) da renda bruta para pessoa jurídica.</w:t>
      </w:r>
    </w:p>
    <w:p w:rsidR="00F067B8" w:rsidRPr="00F067B8" w:rsidRDefault="00F067B8" w:rsidP="00F067B8">
      <w:pPr>
        <w:spacing w:after="0" w:line="240" w:lineRule="auto"/>
        <w:ind w:firstLine="525"/>
        <w:rPr>
          <w:rFonts w:ascii="Times New Roman" w:eastAsia="Times New Roman" w:hAnsi="Times New Roman" w:cs="Times New Roman"/>
          <w:color w:val="000000"/>
          <w:sz w:val="27"/>
          <w:szCs w:val="27"/>
          <w:lang w:eastAsia="pt-BR"/>
        </w:rPr>
      </w:pPr>
      <w:bookmarkStart w:id="149" w:name="art260"/>
      <w:bookmarkEnd w:id="149"/>
      <w:r w:rsidRPr="00F067B8">
        <w:rPr>
          <w:rFonts w:ascii="Arial" w:eastAsia="Times New Roman" w:hAnsi="Arial" w:cs="Arial"/>
          <w:strike/>
          <w:color w:val="000000"/>
          <w:sz w:val="20"/>
          <w:szCs w:val="20"/>
          <w:lang w:eastAsia="pt-BR"/>
        </w:rPr>
        <w:t>Art. 260. Os contribuintes poderão deduzir do imposto devido, na declaração do Imposto sobre a Renda, o total das doações feitas aos Fundos dos Direitos da Criança e do Adolescente - nacional, estaduais ou municipais - devidamente comprovadas, obedecidos os limites estabelecidos em Decreto do Presidente da República.</w:t>
      </w:r>
      <w:hyperlink r:id="rId605" w:anchor="art10" w:history="1">
        <w:r w:rsidRPr="00F067B8">
          <w:rPr>
            <w:rFonts w:ascii="Arial" w:eastAsia="Times New Roman" w:hAnsi="Arial" w:cs="Arial"/>
            <w:strike/>
            <w:color w:val="0000FF"/>
            <w:sz w:val="20"/>
            <w:szCs w:val="20"/>
            <w:u w:val="single"/>
            <w:lang w:eastAsia="pt-BR"/>
          </w:rPr>
          <w:t>(Redação dada pela Lei nº 8.242, de 12.10.1991)</w:t>
        </w:r>
      </w:hyperlink>
      <w:r w:rsidRPr="00F067B8">
        <w:rPr>
          <w:rFonts w:ascii="Arial" w:eastAsia="Times New Roman" w:hAnsi="Arial" w:cs="Arial"/>
          <w:strike/>
          <w:color w:val="000000"/>
          <w:sz w:val="20"/>
          <w:szCs w:val="20"/>
          <w:lang w:eastAsia="pt-BR"/>
        </w:rPr>
        <w:t>       </w:t>
      </w:r>
      <w:hyperlink r:id="rId606" w:anchor="art87" w:history="1">
        <w:r w:rsidRPr="00F067B8">
          <w:rPr>
            <w:rFonts w:ascii="Arial" w:eastAsia="Times New Roman" w:hAnsi="Arial" w:cs="Arial"/>
            <w:strike/>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50" w:name="art260."/>
      <w:bookmarkEnd w:id="150"/>
      <w:r w:rsidRPr="00F067B8">
        <w:rPr>
          <w:rFonts w:ascii="Arial" w:eastAsia="Times New Roman" w:hAnsi="Arial" w:cs="Arial"/>
          <w:color w:val="000000"/>
          <w:sz w:val="20"/>
          <w:szCs w:val="20"/>
          <w:lang w:eastAsia="pt-BR"/>
        </w:rPr>
        <w:t>Art. 260.  Os contribuintes poderão efetuar doações aos Fundos dos Direitos da Criança e do Adolescente nacional, distrital, estaduais ou municipais, devidamente comprovadas, sendo essas integralmente deduzidas do imposto de renda, obedecidos os seguintes limites:        </w:t>
      </w:r>
      <w:hyperlink r:id="rId607" w:anchor="art87"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608"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- 1% (um por cento) do imposto sobre a renda devido apurado pelas pessoas jurídicas tributadas com base no lucro real; e         </w:t>
      </w:r>
      <w:hyperlink r:id="rId609" w:anchor="art87"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610"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- 6% (seis por cento) do imposto sobre a renda apurado pelas pessoas físicas na Declaração de Ajuste Anual, observado o disposto no </w:t>
      </w:r>
      <w:hyperlink r:id="rId611" w:anchor="art22" w:history="1">
        <w:r w:rsidRPr="00F067B8">
          <w:rPr>
            <w:rFonts w:ascii="Arial" w:eastAsia="Times New Roman" w:hAnsi="Arial" w:cs="Arial"/>
            <w:color w:val="0000FF"/>
            <w:sz w:val="20"/>
            <w:szCs w:val="20"/>
            <w:u w:val="single"/>
            <w:lang w:eastAsia="pt-BR"/>
          </w:rPr>
          <w:t>art. 22 da Lei n</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9.532, de 10 de dezembro de 1997</w:t>
        </w:r>
      </w:hyperlink>
      <w:r w:rsidRPr="00F067B8">
        <w:rPr>
          <w:rFonts w:ascii="Arial" w:eastAsia="Times New Roman" w:hAnsi="Arial" w:cs="Arial"/>
          <w:color w:val="000000"/>
          <w:sz w:val="20"/>
          <w:szCs w:val="20"/>
          <w:lang w:eastAsia="pt-BR"/>
        </w:rPr>
        <w:t>.        </w:t>
      </w:r>
      <w:hyperlink r:id="rId612" w:anchor="art87"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61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1" w:name="art260§1"/>
      <w:bookmarkEnd w:id="151"/>
      <w:r w:rsidRPr="00F067B8">
        <w:rPr>
          <w:rFonts w:ascii="Arial" w:eastAsia="Times New Roman" w:hAnsi="Arial" w:cs="Arial"/>
          <w:strike/>
          <w:color w:val="000000"/>
          <w:sz w:val="20"/>
          <w:szCs w:val="20"/>
          <w:lang w:eastAsia="pt-BR"/>
        </w:rPr>
        <w:t>§ 1º - As deduções a que se refere este artigo não estão sujeitas a outros limites estabelecidos na legislação do imposto de renda, nem excluem ou reduzem outros benefícios ou abatimentos e deduções em vigor, de maneira especial as doações a entidades de utilidade pública.</w:t>
      </w:r>
      <w:r w:rsidRPr="00F067B8">
        <w:rPr>
          <w:rFonts w:ascii="Arial" w:eastAsia="Times New Roman" w:hAnsi="Arial" w:cs="Arial"/>
          <w:color w:val="000000"/>
          <w:sz w:val="20"/>
          <w:szCs w:val="20"/>
          <w:lang w:eastAsia="pt-BR"/>
        </w:rPr>
        <w:t> </w:t>
      </w:r>
      <w:hyperlink r:id="rId614" w:anchor="art82iic" w:history="1">
        <w:r w:rsidRPr="00F067B8">
          <w:rPr>
            <w:rFonts w:ascii="Arial" w:eastAsia="Times New Roman" w:hAnsi="Arial" w:cs="Arial"/>
            <w:color w:val="0000FF"/>
            <w:sz w:val="20"/>
            <w:szCs w:val="20"/>
            <w:u w:val="single"/>
            <w:lang w:eastAsia="pt-BR"/>
          </w:rPr>
          <w:t>(Revogado pela Lei nº 9.532, de 10.12.1997)</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2" w:name="art260§1a"/>
      <w:bookmarkEnd w:id="152"/>
      <w:r w:rsidRPr="00F067B8">
        <w:rPr>
          <w:rFonts w:ascii="Arial" w:eastAsia="Times New Roman" w:hAnsi="Arial" w:cs="Arial"/>
          <w:color w:val="000000"/>
          <w:sz w:val="20"/>
          <w:szCs w:val="20"/>
          <w:lang w:val="en-US" w:eastAsia="pt-BR"/>
        </w:rPr>
        <w:t>§ 1</w:t>
      </w:r>
      <w:r w:rsidRPr="00F067B8">
        <w:rPr>
          <w:rFonts w:ascii="Arial" w:eastAsia="Times New Roman" w:hAnsi="Arial" w:cs="Arial"/>
          <w:color w:val="000000"/>
          <w:sz w:val="20"/>
          <w:szCs w:val="20"/>
          <w:u w:val="single"/>
          <w:vertAlign w:val="superscript"/>
          <w:lang w:val="en-US" w:eastAsia="pt-BR"/>
        </w:rPr>
        <w:t>o</w:t>
      </w:r>
      <w:r w:rsidRPr="00F067B8">
        <w:rPr>
          <w:rFonts w:ascii="Arial" w:eastAsia="Times New Roman" w:hAnsi="Arial" w:cs="Arial"/>
          <w:color w:val="000000"/>
          <w:sz w:val="20"/>
          <w:szCs w:val="20"/>
          <w:lang w:val="en-US" w:eastAsia="pt-BR"/>
        </w:rPr>
        <w:t>-A.  </w:t>
      </w:r>
      <w:r w:rsidRPr="00F067B8">
        <w:rPr>
          <w:rFonts w:ascii="Arial" w:eastAsia="Times New Roman" w:hAnsi="Arial" w:cs="Arial"/>
          <w:color w:val="000000"/>
          <w:sz w:val="20"/>
          <w:szCs w:val="20"/>
          <w:lang w:eastAsia="pt-BR"/>
        </w:rPr>
        <w:t>Na definição das prioridades a serem atendidas com os recursos captados pelos Fundos Nacional, Estaduais e Municipais dos Direitos da Criança e do Adolescente, serão consideradas as disposições do Plano Nacional de Promoção, Proteção e Defesa dos Direitos de Crianças e Adolescentes à Convivência Familiar, bem como as regras e princípios relativos à garantia do direito à convivência familiar previstos nesta Lei. </w:t>
      </w:r>
      <w:hyperlink r:id="rId615" w:anchor="art2" w:history="1">
        <w:r w:rsidRPr="00F067B8">
          <w:rPr>
            <w:rFonts w:ascii="Arial" w:eastAsia="Times New Roman" w:hAnsi="Arial" w:cs="Arial"/>
            <w:color w:val="0000FF"/>
            <w:sz w:val="20"/>
            <w:szCs w:val="20"/>
            <w:u w:val="single"/>
            <w:lang w:eastAsia="pt-BR"/>
          </w:rPr>
          <w:t>(Incluído pela Lei nº 12.010, de 2009)</w:t>
        </w:r>
      </w:hyperlink>
      <w:r w:rsidRPr="00F067B8">
        <w:rPr>
          <w:rFonts w:ascii="Arial" w:eastAsia="Times New Roman" w:hAnsi="Arial" w:cs="Arial"/>
          <w:color w:val="000000"/>
          <w:sz w:val="20"/>
          <w:szCs w:val="20"/>
          <w:lang w:eastAsia="pt-BR"/>
        </w:rPr>
        <w:t>   </w:t>
      </w:r>
      <w:hyperlink r:id="rId616" w:anchor="art17" w:history="1">
        <w:r w:rsidRPr="00F067B8">
          <w:rPr>
            <w:rFonts w:ascii="Arial" w:eastAsia="Times New Roman" w:hAnsi="Arial" w:cs="Arial"/>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 2º Os Conselhos Municipais, Estaduais e Nacional dos Direitos da Criança e do Adolescente fixarão critérios de utilização, através de planos de aplicação das doações subsidiadas e demais receitas, aplicando necessariamente percentual para incentivo ao acolhimento, sob a forma de guarda, de criança ou adolescente, órfãos ou abandonado, na forma do disposto no </w:t>
      </w:r>
      <w:hyperlink r:id="rId617" w:anchor="art227§3vi" w:history="1">
        <w:r w:rsidRPr="00F067B8">
          <w:rPr>
            <w:rFonts w:ascii="Arial" w:eastAsia="Times New Roman" w:hAnsi="Arial" w:cs="Arial"/>
            <w:color w:val="0000FF"/>
            <w:sz w:val="20"/>
            <w:szCs w:val="20"/>
            <w:u w:val="single"/>
            <w:lang w:eastAsia="pt-BR"/>
          </w:rPr>
          <w:t>art. 227, § 3º, VI, da Constituição Federal</w:t>
        </w:r>
      </w:hyperlink>
      <w:r w:rsidRPr="00F067B8">
        <w:rPr>
          <w:rFonts w:ascii="Arial" w:eastAsia="Times New Roman" w:hAnsi="Arial" w:cs="Arial"/>
          <w:color w:val="000000"/>
          <w:sz w:val="20"/>
          <w:szCs w:val="20"/>
          <w:lang w:eastAsia="pt-BR"/>
        </w:rPr>
        <w:t>.</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3" w:name="art260§3"/>
      <w:bookmarkEnd w:id="153"/>
      <w:r w:rsidRPr="00F067B8">
        <w:rPr>
          <w:rFonts w:ascii="Arial" w:eastAsia="Times New Roman" w:hAnsi="Arial" w:cs="Arial"/>
          <w:color w:val="000000"/>
          <w:sz w:val="20"/>
          <w:szCs w:val="20"/>
          <w:lang w:eastAsia="pt-BR"/>
        </w:rPr>
        <w:t>§ 3º O Departamento da Receita Federal, do Ministério da Economia, Fazenda e Planejamento, regulamentará a comprovação das doações feitas aos fundos, nos termos deste artigo. </w:t>
      </w:r>
      <w:hyperlink r:id="rId618" w:anchor="art10" w:history="1">
        <w:r w:rsidRPr="00F067B8">
          <w:rPr>
            <w:rFonts w:ascii="Arial" w:eastAsia="Times New Roman" w:hAnsi="Arial" w:cs="Arial"/>
            <w:color w:val="0000FF"/>
            <w:sz w:val="20"/>
            <w:szCs w:val="20"/>
            <w:u w:val="single"/>
            <w:lang w:eastAsia="pt-BR"/>
          </w:rPr>
          <w:t>(Incluído pela Lei nº 8.242, de 12.10.1991)</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4" w:name="art260§4"/>
      <w:bookmarkEnd w:id="154"/>
      <w:r w:rsidRPr="00F067B8">
        <w:rPr>
          <w:rFonts w:ascii="Arial" w:eastAsia="Times New Roman" w:hAnsi="Arial" w:cs="Arial"/>
          <w:color w:val="000000"/>
          <w:sz w:val="20"/>
          <w:szCs w:val="20"/>
          <w:lang w:eastAsia="pt-BR"/>
        </w:rPr>
        <w:t>§ 4º O Ministério Público determinará em cada comarca a forma de fiscalização da aplicação, pelo Fundo Municipal dos Direitos da Criança e do Adolescente, dos incentivos fiscais referidos neste artigo. </w:t>
      </w:r>
      <w:hyperlink r:id="rId619" w:anchor="art10" w:history="1">
        <w:r w:rsidRPr="00F067B8">
          <w:rPr>
            <w:rFonts w:ascii="Arial" w:eastAsia="Times New Roman" w:hAnsi="Arial" w:cs="Arial"/>
            <w:color w:val="0000FF"/>
            <w:sz w:val="20"/>
            <w:szCs w:val="20"/>
            <w:u w:val="single"/>
            <w:lang w:eastAsia="pt-BR"/>
          </w:rPr>
          <w:t>(Incluído pela Lei nº 8.242, de 12.10.1991)</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5" w:name="art260§5"/>
      <w:bookmarkEnd w:id="155"/>
      <w:r w:rsidRPr="00F067B8">
        <w:rPr>
          <w:rFonts w:ascii="Arial" w:eastAsia="Times New Roman" w:hAnsi="Arial" w:cs="Arial"/>
          <w:strike/>
          <w:color w:val="000000"/>
          <w:sz w:val="20"/>
          <w:szCs w:val="20"/>
          <w:lang w:eastAsia="pt-BR"/>
        </w:rPr>
        <w:t>§ 5</w:t>
      </w:r>
      <w:r w:rsidRPr="00F067B8">
        <w:rPr>
          <w:rFonts w:ascii="Arial" w:eastAsia="Times New Roman" w:hAnsi="Arial" w:cs="Arial"/>
          <w:strike/>
          <w:color w:val="000000"/>
          <w:sz w:val="20"/>
          <w:szCs w:val="20"/>
          <w:u w:val="single"/>
          <w:vertAlign w:val="superscript"/>
          <w:lang w:eastAsia="pt-BR"/>
        </w:rPr>
        <w:t>o</w:t>
      </w:r>
      <w:r w:rsidRPr="00F067B8">
        <w:rPr>
          <w:rFonts w:ascii="Arial" w:eastAsia="Times New Roman" w:hAnsi="Arial" w:cs="Arial"/>
          <w:strike/>
          <w:color w:val="000000"/>
          <w:sz w:val="20"/>
          <w:szCs w:val="20"/>
          <w:lang w:eastAsia="pt-BR"/>
        </w:rPr>
        <w:t>  A destinação de recursos provenientes dos fundos mencionados neste artigo não desobriga os Entes Federados à previsão, no orçamento dos respectivos órgãos encarregados da execução das políticas públicas de assistência social, educação e saúde, dos recursos necessários à implementação das ações, serviços e programas de atendimento a crianças, adolescentes e famílias, em respeito ao princípio da prioridade absoluta estabelecido pelo caput do </w:t>
      </w:r>
      <w:hyperlink r:id="rId620" w:anchor="art227" w:history="1">
        <w:r w:rsidRPr="00F067B8">
          <w:rPr>
            <w:rFonts w:ascii="Arial" w:eastAsia="Times New Roman" w:hAnsi="Arial" w:cs="Arial"/>
            <w:strike/>
            <w:color w:val="0000FF"/>
            <w:sz w:val="20"/>
            <w:szCs w:val="20"/>
            <w:u w:val="single"/>
            <w:lang w:eastAsia="pt-BR"/>
          </w:rPr>
          <w:t>art. 227 da Constituição Federal</w:t>
        </w:r>
      </w:hyperlink>
      <w:r w:rsidRPr="00F067B8">
        <w:rPr>
          <w:rFonts w:ascii="Arial" w:eastAsia="Times New Roman" w:hAnsi="Arial" w:cs="Arial"/>
          <w:strike/>
          <w:color w:val="000000"/>
          <w:sz w:val="20"/>
          <w:szCs w:val="20"/>
          <w:lang w:eastAsia="pt-BR"/>
        </w:rPr>
        <w:t>e pelo caput e parágrafo único do art. 4</w:t>
      </w:r>
      <w:r w:rsidRPr="00F067B8">
        <w:rPr>
          <w:rFonts w:ascii="Arial" w:eastAsia="Times New Roman" w:hAnsi="Arial" w:cs="Arial"/>
          <w:strike/>
          <w:color w:val="000000"/>
          <w:sz w:val="20"/>
          <w:szCs w:val="20"/>
          <w:u w:val="single"/>
          <w:vertAlign w:val="superscript"/>
          <w:lang w:eastAsia="pt-BR"/>
        </w:rPr>
        <w:t>o</w:t>
      </w:r>
      <w:r w:rsidRPr="00F067B8">
        <w:rPr>
          <w:rFonts w:ascii="Arial" w:eastAsia="Times New Roman" w:hAnsi="Arial" w:cs="Arial"/>
          <w:strike/>
          <w:color w:val="000000"/>
          <w:sz w:val="20"/>
          <w:szCs w:val="20"/>
          <w:lang w:eastAsia="pt-BR"/>
        </w:rPr>
        <w:t> desta Lei. </w:t>
      </w:r>
      <w:hyperlink r:id="rId621" w:anchor="art2" w:history="1">
        <w:r w:rsidRPr="00F067B8">
          <w:rPr>
            <w:rFonts w:ascii="Arial" w:eastAsia="Times New Roman" w:hAnsi="Arial" w:cs="Arial"/>
            <w:strike/>
            <w:color w:val="0000FF"/>
            <w:sz w:val="20"/>
            <w:szCs w:val="20"/>
            <w:u w:val="single"/>
            <w:lang w:eastAsia="pt-BR"/>
          </w:rPr>
          <w:t>(Incluído pela Lei nº 12.010, de 2009)</w:t>
        </w:r>
      </w:hyperlink>
      <w:r w:rsidRPr="00F067B8">
        <w:rPr>
          <w:rFonts w:ascii="Arial" w:eastAsia="Times New Roman" w:hAnsi="Arial" w:cs="Arial"/>
          <w:strike/>
          <w:color w:val="000000"/>
          <w:sz w:val="20"/>
          <w:szCs w:val="20"/>
          <w:lang w:eastAsia="pt-BR"/>
        </w:rPr>
        <w:t>   </w:t>
      </w:r>
      <w:hyperlink r:id="rId622" w:anchor="art17" w:history="1">
        <w:r w:rsidRPr="00F067B8">
          <w:rPr>
            <w:rFonts w:ascii="Arial" w:eastAsia="Times New Roman" w:hAnsi="Arial" w:cs="Arial"/>
            <w:strike/>
            <w:color w:val="0000FF"/>
            <w:sz w:val="20"/>
            <w:szCs w:val="20"/>
            <w:u w:val="single"/>
            <w:lang w:eastAsia="pt-BR"/>
          </w:rPr>
          <w:t>Vigência</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56" w:name="art260§5."/>
      <w:bookmarkEnd w:id="156"/>
      <w:r w:rsidRPr="00F067B8">
        <w:rPr>
          <w:rFonts w:ascii="Arial" w:eastAsia="Times New Roman" w:hAnsi="Arial" w:cs="Arial"/>
          <w:color w:val="000000"/>
          <w:sz w:val="20"/>
          <w:szCs w:val="20"/>
          <w:lang w:eastAsia="pt-BR"/>
        </w:rPr>
        <w:lastRenderedPageBreak/>
        <w:t>§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Observado o disposto no </w:t>
      </w:r>
      <w:hyperlink r:id="rId623" w:anchor="art3§4" w:history="1">
        <w:r w:rsidRPr="00F067B8">
          <w:rPr>
            <w:rFonts w:ascii="Arial" w:eastAsia="Times New Roman" w:hAnsi="Arial" w:cs="Arial"/>
            <w:color w:val="0000FF"/>
            <w:sz w:val="20"/>
            <w:szCs w:val="20"/>
            <w:u w:val="single"/>
            <w:lang w:eastAsia="pt-BR"/>
          </w:rPr>
          <w:t>§ 4</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do art. 3</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da Lei n</w:t>
        </w:r>
        <w:r w:rsidRPr="00F067B8">
          <w:rPr>
            <w:rFonts w:ascii="Arial" w:eastAsia="Times New Roman" w:hAnsi="Arial" w:cs="Arial"/>
            <w:color w:val="0000FF"/>
            <w:sz w:val="20"/>
            <w:szCs w:val="20"/>
            <w:u w:val="single"/>
            <w:vertAlign w:val="superscript"/>
            <w:lang w:eastAsia="pt-BR"/>
          </w:rPr>
          <w:t>o</w:t>
        </w:r>
        <w:r w:rsidRPr="00F067B8">
          <w:rPr>
            <w:rFonts w:ascii="Arial" w:eastAsia="Times New Roman" w:hAnsi="Arial" w:cs="Arial"/>
            <w:color w:val="0000FF"/>
            <w:sz w:val="20"/>
            <w:szCs w:val="20"/>
            <w:u w:val="single"/>
            <w:lang w:eastAsia="pt-BR"/>
          </w:rPr>
          <w:t> 9.249, de 26 de dezembro de 1995</w:t>
        </w:r>
      </w:hyperlink>
      <w:r w:rsidRPr="00F067B8">
        <w:rPr>
          <w:rFonts w:ascii="Arial" w:eastAsia="Times New Roman" w:hAnsi="Arial" w:cs="Arial"/>
          <w:color w:val="000000"/>
          <w:sz w:val="20"/>
          <w:szCs w:val="20"/>
          <w:lang w:eastAsia="pt-BR"/>
        </w:rPr>
        <w:t>, a dedução de que trata o inciso I do </w:t>
      </w:r>
      <w:r w:rsidRPr="00F067B8">
        <w:rPr>
          <w:rFonts w:ascii="Arial" w:eastAsia="Times New Roman" w:hAnsi="Arial" w:cs="Arial"/>
          <w:b/>
          <w:bCs/>
          <w:color w:val="000000"/>
          <w:sz w:val="20"/>
          <w:szCs w:val="20"/>
          <w:lang w:eastAsia="pt-BR"/>
        </w:rPr>
        <w:t>caput</w:t>
      </w:r>
      <w:r w:rsidRPr="00F067B8">
        <w:rPr>
          <w:rFonts w:ascii="Arial" w:eastAsia="Times New Roman" w:hAnsi="Arial" w:cs="Arial"/>
          <w:color w:val="000000"/>
          <w:sz w:val="20"/>
          <w:szCs w:val="20"/>
          <w:lang w:eastAsia="pt-BR"/>
        </w:rPr>
        <w:t>:         </w:t>
      </w:r>
      <w:hyperlink r:id="rId624" w:anchor="art87" w:history="1">
        <w:r w:rsidRPr="00F067B8">
          <w:rPr>
            <w:rFonts w:ascii="Arial" w:eastAsia="Times New Roman" w:hAnsi="Arial" w:cs="Arial"/>
            <w:color w:val="0000FF"/>
            <w:sz w:val="20"/>
            <w:szCs w:val="20"/>
            <w:u w:val="single"/>
            <w:lang w:eastAsia="pt-BR"/>
          </w:rPr>
          <w:t>(Redação dada pela Lei nº 12.594, de 2012)</w:t>
        </w:r>
      </w:hyperlink>
      <w:r w:rsidRPr="00F067B8">
        <w:rPr>
          <w:rFonts w:ascii="Arial" w:eastAsia="Times New Roman" w:hAnsi="Arial" w:cs="Arial"/>
          <w:color w:val="000000"/>
          <w:sz w:val="20"/>
          <w:szCs w:val="20"/>
          <w:lang w:eastAsia="pt-BR"/>
        </w:rPr>
        <w:t>      </w:t>
      </w:r>
      <w:hyperlink r:id="rId62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será considerada isoladamente, não se submetendo a limite em conjunto com outras deduções do imposto; e         </w:t>
      </w:r>
      <w:hyperlink r:id="rId62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2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não poderá ser computada como despesa operacional na apuração do lucro real.         </w:t>
      </w:r>
      <w:hyperlink r:id="rId62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2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7" w:name="art260a"/>
      <w:bookmarkEnd w:id="157"/>
      <w:r w:rsidRPr="00F067B8">
        <w:rPr>
          <w:rFonts w:ascii="Arial" w:eastAsia="Times New Roman" w:hAnsi="Arial" w:cs="Arial"/>
          <w:color w:val="000000"/>
          <w:sz w:val="20"/>
          <w:szCs w:val="20"/>
          <w:lang w:val="en-US" w:eastAsia="pt-BR"/>
        </w:rPr>
        <w:t>Art. 260-A.  </w:t>
      </w:r>
      <w:r w:rsidRPr="00F067B8">
        <w:rPr>
          <w:rFonts w:ascii="Arial" w:eastAsia="Times New Roman" w:hAnsi="Arial" w:cs="Arial"/>
          <w:color w:val="000000"/>
          <w:sz w:val="20"/>
          <w:szCs w:val="20"/>
          <w:lang w:eastAsia="pt-BR"/>
        </w:rPr>
        <w:t>A partir do exercício de 2010, ano-calendário de 2009, a pessoa física poderá optar pela doação de que trata o inciso II do </w:t>
      </w:r>
      <w:r w:rsidRPr="00F067B8">
        <w:rPr>
          <w:rFonts w:ascii="Arial" w:eastAsia="Times New Roman" w:hAnsi="Arial" w:cs="Arial"/>
          <w:b/>
          <w:bCs/>
          <w:color w:val="000000"/>
          <w:sz w:val="20"/>
          <w:szCs w:val="20"/>
          <w:lang w:eastAsia="pt-BR"/>
        </w:rPr>
        <w:t>caput</w:t>
      </w:r>
      <w:r w:rsidRPr="00F067B8">
        <w:rPr>
          <w:rFonts w:ascii="Arial" w:eastAsia="Times New Roman" w:hAnsi="Arial" w:cs="Arial"/>
          <w:color w:val="000000"/>
          <w:sz w:val="20"/>
          <w:szCs w:val="20"/>
          <w:lang w:eastAsia="pt-BR"/>
        </w:rPr>
        <w:t> do art. 260 diretamente em sua Declaração de Ajuste Anual.          </w:t>
      </w:r>
      <w:hyperlink r:id="rId63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3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doação de que trata o </w:t>
      </w:r>
      <w:r w:rsidRPr="00F067B8">
        <w:rPr>
          <w:rFonts w:ascii="Arial" w:eastAsia="Times New Roman" w:hAnsi="Arial" w:cs="Arial"/>
          <w:b/>
          <w:bCs/>
          <w:color w:val="000000"/>
          <w:sz w:val="20"/>
          <w:szCs w:val="20"/>
          <w:lang w:eastAsia="pt-BR"/>
        </w:rPr>
        <w:t>caput</w:t>
      </w:r>
      <w:r w:rsidRPr="00F067B8">
        <w:rPr>
          <w:rFonts w:ascii="Arial" w:eastAsia="Times New Roman" w:hAnsi="Arial" w:cs="Arial"/>
          <w:color w:val="000000"/>
          <w:sz w:val="20"/>
          <w:szCs w:val="20"/>
          <w:lang w:eastAsia="pt-BR"/>
        </w:rPr>
        <w:t> poderá ser deduzida até os seguintes percentuais aplicados sobre o imposto apurado na declaração:          </w:t>
      </w:r>
      <w:hyperlink r:id="rId63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3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(VETADO);          </w:t>
      </w:r>
      <w:hyperlink r:id="rId63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3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(VETADO);          </w:t>
      </w:r>
      <w:hyperlink r:id="rId63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3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III - 3% (três por cento) a partir do exercício de 2012.          </w:t>
      </w:r>
      <w:hyperlink r:id="rId63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3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dedução de que trata o </w:t>
      </w:r>
      <w:r w:rsidRPr="00F067B8">
        <w:rPr>
          <w:rFonts w:ascii="Arial" w:eastAsia="Times New Roman" w:hAnsi="Arial" w:cs="Arial"/>
          <w:b/>
          <w:bCs/>
          <w:color w:val="000000"/>
          <w:sz w:val="20"/>
          <w:szCs w:val="20"/>
          <w:lang w:eastAsia="pt-BR"/>
        </w:rPr>
        <w:t>caput</w:t>
      </w:r>
      <w:r w:rsidRPr="00F067B8">
        <w:rPr>
          <w:rFonts w:ascii="Arial" w:eastAsia="Times New Roman" w:hAnsi="Arial" w:cs="Arial"/>
          <w:color w:val="000000"/>
          <w:sz w:val="20"/>
          <w:szCs w:val="20"/>
          <w:lang w:eastAsia="pt-BR"/>
        </w:rPr>
        <w:t>:          </w:t>
      </w:r>
      <w:hyperlink r:id="rId64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4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está sujeita ao limite de 6% (seis por cento) do imposto sobre a renda apurado na declaração de que trata o inciso II do </w:t>
      </w:r>
      <w:r w:rsidRPr="00F067B8">
        <w:rPr>
          <w:rFonts w:ascii="Arial" w:eastAsia="Times New Roman" w:hAnsi="Arial" w:cs="Arial"/>
          <w:b/>
          <w:bCs/>
          <w:color w:val="000000"/>
          <w:sz w:val="20"/>
          <w:szCs w:val="20"/>
          <w:lang w:eastAsia="pt-BR"/>
        </w:rPr>
        <w:t>caput</w:t>
      </w:r>
      <w:r w:rsidRPr="00F067B8">
        <w:rPr>
          <w:rFonts w:ascii="Arial" w:eastAsia="Times New Roman" w:hAnsi="Arial" w:cs="Arial"/>
          <w:color w:val="000000"/>
          <w:sz w:val="20"/>
          <w:szCs w:val="20"/>
          <w:lang w:eastAsia="pt-BR"/>
        </w:rPr>
        <w:t> do art. 260;          </w:t>
      </w:r>
      <w:hyperlink r:id="rId64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4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não se aplica à pessoa física que:          </w:t>
      </w:r>
      <w:hyperlink r:id="rId64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4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 utilizar o desconto simplificado;          </w:t>
      </w:r>
      <w:hyperlink r:id="rId64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4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b) apresentar declaração em formulário; ou          </w:t>
      </w:r>
      <w:hyperlink r:id="rId64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4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c) entregar a declaração fora do prazo;          </w:t>
      </w:r>
      <w:hyperlink r:id="rId65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5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III - só se aplica às doações em espécie; e          </w:t>
      </w:r>
      <w:hyperlink r:id="rId65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5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IV - não exclui ou reduz outros benefícios ou deduções em vigor.          </w:t>
      </w:r>
      <w:hyperlink r:id="rId65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5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pagamento da doação deve ser efetuado até a data de vencimento da primeira quota ou quota única do imposto, observadas instruções específicas da Secretaria da Receita Federal do Brasil.          </w:t>
      </w:r>
      <w:hyperlink r:id="rId65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5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4</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não pagamento da doação no prazo estabelecido no § 3</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implica a glosa definitiva desta parcela de dedução, ficando a pessoa física obrigada ao recolhimento da diferença de imposto devido apurado na Declaração de Ajuste Anual com os acréscimos legais previstos na legislação.          </w:t>
      </w:r>
      <w:hyperlink r:id="rId65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5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lastRenderedPageBreak/>
        <w:t>§ 5</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A pessoa física poderá deduzir do imposto apurado na Declaração de Ajuste Anual as doações feitas, no respectivo ano-calendário, aos fundos controlados pelos Conselhos dos Direitos da Criança e do Adolescente municipais, distrital, estaduais e nacional concomitantemente com a opção de que trata o </w:t>
      </w:r>
      <w:r w:rsidRPr="00F067B8">
        <w:rPr>
          <w:rFonts w:ascii="Arial" w:eastAsia="Times New Roman" w:hAnsi="Arial" w:cs="Arial"/>
          <w:b/>
          <w:bCs/>
          <w:color w:val="000000"/>
          <w:sz w:val="20"/>
          <w:szCs w:val="20"/>
          <w:lang w:eastAsia="pt-BR"/>
        </w:rPr>
        <w:t>caput</w:t>
      </w:r>
      <w:r w:rsidRPr="00F067B8">
        <w:rPr>
          <w:rFonts w:ascii="Arial" w:eastAsia="Times New Roman" w:hAnsi="Arial" w:cs="Arial"/>
          <w:color w:val="000000"/>
          <w:sz w:val="20"/>
          <w:szCs w:val="20"/>
          <w:lang w:eastAsia="pt-BR"/>
        </w:rPr>
        <w:t>, respeitado o limite previsto no inciso II do art. 260.         </w:t>
      </w:r>
      <w:hyperlink r:id="rId66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6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Times New Roman" w:eastAsia="Times New Roman" w:hAnsi="Times New Roman" w:cs="Times New Roman"/>
          <w:color w:val="000000"/>
          <w:sz w:val="27"/>
          <w:szCs w:val="27"/>
          <w:lang w:eastAsia="pt-BR"/>
        </w:rPr>
      </w:pPr>
      <w:bookmarkStart w:id="158" w:name="art260b"/>
      <w:bookmarkEnd w:id="158"/>
      <w:r w:rsidRPr="00F067B8">
        <w:rPr>
          <w:rFonts w:ascii="Arial" w:eastAsia="Times New Roman" w:hAnsi="Arial" w:cs="Arial"/>
          <w:color w:val="000000"/>
          <w:sz w:val="20"/>
          <w:szCs w:val="20"/>
          <w:lang w:eastAsia="pt-BR"/>
        </w:rPr>
        <w:t>Art. 260-B.  A doação de que trata o inciso I do art. 260 poderá ser deduzida:          </w:t>
      </w:r>
      <w:hyperlink r:id="rId66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6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do imposto devido no trimestre, para as pessoas jurídicas que apuram o imposto trimestralmente; e          </w:t>
      </w:r>
      <w:hyperlink r:id="rId66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6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do imposto devido mensalmente e no ajuste anual, para as pessoas jurídicas que apuram o imposto anualmente.          </w:t>
      </w:r>
      <w:hyperlink r:id="rId66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6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Parágrafo único.  A doação deverá ser efetuada dentro do período a que se refere a apuração do imposto.         </w:t>
      </w:r>
      <w:hyperlink r:id="rId66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6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59" w:name="art260c"/>
      <w:bookmarkEnd w:id="159"/>
      <w:r w:rsidRPr="00F067B8">
        <w:rPr>
          <w:rFonts w:ascii="Arial" w:eastAsia="Times New Roman" w:hAnsi="Arial" w:cs="Arial"/>
          <w:color w:val="000000"/>
          <w:sz w:val="20"/>
          <w:szCs w:val="20"/>
          <w:lang w:eastAsia="pt-BR"/>
        </w:rPr>
        <w:t>Art. 260-C.  As doações de que trata o art. 260 desta Lei podem ser efetuadas em espécie ou em bens.          </w:t>
      </w:r>
      <w:hyperlink r:id="rId67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7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Parágrafo único.  As doações efetuadas em espécie devem ser depositadas em conta específica, em instituição financeira pública, vinculadas aos respectivos fundos de que trata o art. 260.         </w:t>
      </w:r>
      <w:hyperlink r:id="rId67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7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0" w:name="art260d"/>
      <w:bookmarkEnd w:id="160"/>
      <w:r w:rsidRPr="00F067B8">
        <w:rPr>
          <w:rFonts w:ascii="Arial" w:eastAsia="Times New Roman" w:hAnsi="Arial" w:cs="Arial"/>
          <w:color w:val="000000"/>
          <w:sz w:val="20"/>
          <w:szCs w:val="20"/>
          <w:lang w:eastAsia="pt-BR"/>
        </w:rPr>
        <w:t>Art. 260-D.  Os órgãos responsáveis pela administração das contas dos Fundos dos Direitos da Criança e do Adolescente nacional, estaduais, distrital e municipais devem emitir recibo em favor do doador, assinado por pessoa competente e pelo presidente do Conselho correspondente, especificando:          </w:t>
      </w:r>
      <w:hyperlink r:id="rId67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7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número de ordem;          </w:t>
      </w:r>
      <w:hyperlink r:id="rId67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7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nome, Cadastro Nacional da Pessoa Jurídica (CNPJ) e endereço do emitente;          </w:t>
      </w:r>
      <w:hyperlink r:id="rId67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7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III - nome, CNPJ ou Cadastro de Pessoas Físicas (CPF) do doador;          </w:t>
      </w:r>
      <w:hyperlink r:id="rId68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8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IV - data da doação e valor efetivamente recebido; e          </w:t>
      </w:r>
      <w:hyperlink r:id="rId68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8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 - ano-calendário a que se refere a doação.          </w:t>
      </w:r>
      <w:hyperlink r:id="rId68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8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1</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O comprovante de que trata o </w:t>
      </w:r>
      <w:r w:rsidRPr="00F067B8">
        <w:rPr>
          <w:rFonts w:ascii="Arial" w:eastAsia="Times New Roman" w:hAnsi="Arial" w:cs="Arial"/>
          <w:b/>
          <w:bCs/>
          <w:color w:val="000000"/>
          <w:sz w:val="20"/>
          <w:szCs w:val="20"/>
          <w:lang w:eastAsia="pt-BR"/>
        </w:rPr>
        <w:t>caput</w:t>
      </w:r>
      <w:r w:rsidRPr="00F067B8">
        <w:rPr>
          <w:rFonts w:ascii="Arial" w:eastAsia="Times New Roman" w:hAnsi="Arial" w:cs="Arial"/>
          <w:color w:val="000000"/>
          <w:sz w:val="20"/>
          <w:szCs w:val="20"/>
          <w:lang w:eastAsia="pt-BR"/>
        </w:rPr>
        <w:t> deste artigo pode ser emitido anualmente, desde que discrimine os valores doados mês a mês.          </w:t>
      </w:r>
      <w:hyperlink r:id="rId68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8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 2</w:t>
      </w:r>
      <w:r w:rsidRPr="00F067B8">
        <w:rPr>
          <w:rFonts w:ascii="Arial" w:eastAsia="Times New Roman" w:hAnsi="Arial" w:cs="Arial"/>
          <w:color w:val="000000"/>
          <w:sz w:val="20"/>
          <w:szCs w:val="20"/>
          <w:u w:val="single"/>
          <w:vertAlign w:val="superscript"/>
          <w:lang w:eastAsia="pt-BR"/>
        </w:rPr>
        <w:t>o</w:t>
      </w:r>
      <w:r w:rsidRPr="00F067B8">
        <w:rPr>
          <w:rFonts w:ascii="Arial" w:eastAsia="Times New Roman" w:hAnsi="Arial" w:cs="Arial"/>
          <w:color w:val="000000"/>
          <w:sz w:val="20"/>
          <w:szCs w:val="20"/>
          <w:lang w:eastAsia="pt-BR"/>
        </w:rPr>
        <w:t>  No caso de doação em bens, o comprovante deve conter a identificação dos bens, mediante descrição em campo próprio ou em relação anexa ao comprovante, informando também se houve avaliação, o nome, CPF ou CNPJ e endereço dos avaliadores.         </w:t>
      </w:r>
      <w:hyperlink r:id="rId68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8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1" w:name="art260e"/>
      <w:bookmarkEnd w:id="161"/>
      <w:r w:rsidRPr="00F067B8">
        <w:rPr>
          <w:rFonts w:ascii="Arial" w:eastAsia="Times New Roman" w:hAnsi="Arial" w:cs="Arial"/>
          <w:color w:val="000000"/>
          <w:sz w:val="20"/>
          <w:szCs w:val="20"/>
          <w:lang w:eastAsia="pt-BR"/>
        </w:rPr>
        <w:t>Art. 260-E.  Na hipótese da doação em bens, o doador deverá:          </w:t>
      </w:r>
      <w:hyperlink r:id="rId69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9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I - comprovar a propriedade dos bens, mediante documentação hábil;          </w:t>
      </w:r>
      <w:hyperlink r:id="rId69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9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baixar os bens doados na declaração de bens e direitos, quando se tratar de pessoa física, e na escrituração, no caso de pessoa jurídica; e          </w:t>
      </w:r>
      <w:hyperlink r:id="rId69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9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III - considerar como valor dos bens doados:          </w:t>
      </w:r>
      <w:hyperlink r:id="rId69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9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 para as pessoas físicas, o valor constante da última declaração do imposto de renda, desde que não exceda o valor de mercado;          </w:t>
      </w:r>
      <w:hyperlink r:id="rId69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69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b) para as pessoas jurídicas, o valor contábil dos bens.          </w:t>
      </w:r>
      <w:hyperlink r:id="rId70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0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Parágrafo único.  O preço obtido em caso de leilão não será considerado na determinação do valor dos bens doados, exceto se o leilão for determinado por autoridade judiciária.         </w:t>
      </w:r>
      <w:hyperlink r:id="rId70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0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2" w:name="art260f"/>
      <w:bookmarkEnd w:id="162"/>
      <w:r w:rsidRPr="00F067B8">
        <w:rPr>
          <w:rFonts w:ascii="Arial" w:eastAsia="Times New Roman" w:hAnsi="Arial" w:cs="Arial"/>
          <w:color w:val="000000"/>
          <w:sz w:val="20"/>
          <w:szCs w:val="20"/>
          <w:lang w:eastAsia="pt-BR"/>
        </w:rPr>
        <w:t>Art. 260-F.  Os documentos a que se referem os arts. 260-D e 260-E devem ser mantidos pelo contribuinte por um prazo de 5 (cinco) anos para fins de comprovação da dedução perante a Receita Federal do Brasil.         </w:t>
      </w:r>
      <w:hyperlink r:id="rId70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0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3" w:name="art260g"/>
      <w:bookmarkEnd w:id="163"/>
      <w:r w:rsidRPr="00F067B8">
        <w:rPr>
          <w:rFonts w:ascii="Arial" w:eastAsia="Times New Roman" w:hAnsi="Arial" w:cs="Arial"/>
          <w:color w:val="000000"/>
          <w:sz w:val="20"/>
          <w:szCs w:val="20"/>
          <w:lang w:eastAsia="pt-BR"/>
        </w:rPr>
        <w:t>Art. 260-G.  Os órgãos responsáveis pela administração das contas dos Fundos dos Direitos da Criança e do Adolescente nacional, estaduais, distrital e municipais devem:          </w:t>
      </w:r>
      <w:hyperlink r:id="rId70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0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manter conta bancária específica destinada exclusivamente a gerir os recursos do Fundo;          </w:t>
      </w:r>
      <w:hyperlink r:id="rId70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0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manter controle das doações recebidas; e          </w:t>
      </w:r>
      <w:hyperlink r:id="rId71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1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III - informar anualmente à Secretaria da Receita Federal do Brasil as doações recebidas mês a mês, identificando os seguintes dados por doador:          </w:t>
      </w:r>
      <w:hyperlink r:id="rId71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1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a) nome, CNPJ ou CPF;          </w:t>
      </w:r>
      <w:hyperlink r:id="rId71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1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b) valor doado, especificando se a doação foi em espécie ou em bens.         </w:t>
      </w:r>
      <w:hyperlink r:id="rId71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1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4" w:name="art260h"/>
      <w:bookmarkEnd w:id="164"/>
      <w:r w:rsidRPr="00F067B8">
        <w:rPr>
          <w:rFonts w:ascii="Arial" w:eastAsia="Times New Roman" w:hAnsi="Arial" w:cs="Arial"/>
          <w:color w:val="000000"/>
          <w:sz w:val="20"/>
          <w:szCs w:val="20"/>
          <w:lang w:eastAsia="pt-BR"/>
        </w:rPr>
        <w:t>Art. 260-H.  Em caso de descumprimento das obrigações previstas no art. 260-G, a Secretaria da Receita Federal do Brasil dará conhecimento do fato ao Ministério Público.         </w:t>
      </w:r>
      <w:hyperlink r:id="rId71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1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5" w:name="art260i"/>
      <w:bookmarkEnd w:id="165"/>
      <w:r w:rsidRPr="00F067B8">
        <w:rPr>
          <w:rFonts w:ascii="Arial" w:eastAsia="Times New Roman" w:hAnsi="Arial" w:cs="Arial"/>
          <w:color w:val="000000"/>
          <w:sz w:val="20"/>
          <w:szCs w:val="20"/>
          <w:lang w:eastAsia="pt-BR"/>
        </w:rPr>
        <w:t>Art. 260-I.  Os Conselhos dos Direitos da Criança e do Adolescente nacional, estaduais, distrital e municipais divulgarão amplamente à comunidade:          </w:t>
      </w:r>
      <w:hyperlink r:id="rId72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2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 - o calendário de suas reuniões;          </w:t>
      </w:r>
      <w:hyperlink r:id="rId72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2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II - as ações prioritárias para aplicação das políticas de atendimento à criança e ao adolescente;          </w:t>
      </w:r>
      <w:hyperlink r:id="rId72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2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lastRenderedPageBreak/>
        <w:t>III - os requisitos para a apresentação de projetos a serem beneficiados com recursos dos Fundos dos Direitos da Criança e do Adolescente nacional, estaduais, distrital ou municipais;          </w:t>
      </w:r>
      <w:hyperlink r:id="rId72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2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IV - a relação dos projetos aprovados em cada ano-calendário e o valor dos recursos previstos para implementação das ações, por projeto;          </w:t>
      </w:r>
      <w:hyperlink r:id="rId72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2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 - o total dos recursos recebidos e a respectiva destinação, por projeto atendido, inclusive com cadastramento na base de dados do Sistema de Informações sobre a Infância e a Adolescência; e          </w:t>
      </w:r>
      <w:hyperlink r:id="rId73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3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VI - a avaliação dos resultados dos projetos beneficiados com recursos dos Fundos dos Direitos da Criança e do Adolescente nacional, estaduais, distrital e municipais.         </w:t>
      </w:r>
      <w:hyperlink r:id="rId732"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33"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6" w:name="art260j"/>
      <w:bookmarkEnd w:id="166"/>
      <w:r w:rsidRPr="00F067B8">
        <w:rPr>
          <w:rFonts w:ascii="Arial" w:eastAsia="Times New Roman" w:hAnsi="Arial" w:cs="Arial"/>
          <w:color w:val="000000"/>
          <w:sz w:val="20"/>
          <w:szCs w:val="20"/>
          <w:lang w:eastAsia="pt-BR"/>
        </w:rPr>
        <w:t>Art. 260-J.  O Ministério Público determinará, em cada Comarca, a forma de fiscalização da aplicação dos incentivos fiscais referidos no art. 260 desta Lei.         </w:t>
      </w:r>
      <w:hyperlink r:id="rId734"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35"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r w:rsidRPr="00F067B8">
        <w:rPr>
          <w:rFonts w:ascii="Arial" w:eastAsia="Times New Roman" w:hAnsi="Arial" w:cs="Arial"/>
          <w:color w:val="000000"/>
          <w:sz w:val="20"/>
          <w:szCs w:val="20"/>
          <w:lang w:eastAsia="pt-BR"/>
        </w:rPr>
        <w:t>Parágrafo único.  O descumprimento do disposto nos arts. 260-G e 260-I sujeitará os infratores a responder por ação judicial proposta pelo Ministério Público, que poderá atuar de ofício, a requerimento ou representação de qualquer cidadão.         </w:t>
      </w:r>
      <w:hyperlink r:id="rId736"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37"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7" w:name="art260k"/>
      <w:bookmarkEnd w:id="167"/>
      <w:r w:rsidRPr="00F067B8">
        <w:rPr>
          <w:rFonts w:ascii="Arial" w:eastAsia="Times New Roman" w:hAnsi="Arial" w:cs="Arial"/>
          <w:color w:val="000000"/>
          <w:sz w:val="20"/>
          <w:szCs w:val="20"/>
          <w:lang w:eastAsia="pt-BR"/>
        </w:rPr>
        <w:t>Art. 260-K.  A Secretaria de Direitos Humanos da Presidência da República (SDH/PR) encaminhará à Secretaria da Receita Federal do Brasil, até 31 de outubro de cada ano, arquivo eletrônico contendo a relação atualizada dos Fundos dos Direitos da Criança e do Adolescente nacional, distrital, estaduais e municipais, com a indicação dos respectivos números de inscrição no CNPJ e das contas bancárias específicas mantidas em instituições financeiras públicas, destinadas exclusivamente a gerir os recursos dos Fundos.         </w:t>
      </w:r>
      <w:hyperlink r:id="rId738"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39"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8" w:name="art260l"/>
      <w:bookmarkEnd w:id="168"/>
      <w:r w:rsidRPr="00F067B8">
        <w:rPr>
          <w:rFonts w:ascii="Arial" w:eastAsia="Times New Roman" w:hAnsi="Arial" w:cs="Arial"/>
          <w:color w:val="000000"/>
          <w:sz w:val="20"/>
          <w:szCs w:val="20"/>
          <w:lang w:eastAsia="pt-BR"/>
        </w:rPr>
        <w:t>Art. 260-L.  A Secretaria da Receita Federal do Brasil expedirá as instruções necessárias à aplicação do disposto nos arts. </w:t>
      </w:r>
      <w:r w:rsidRPr="00F067B8">
        <w:rPr>
          <w:rFonts w:ascii="Arial" w:eastAsia="Times New Roman" w:hAnsi="Arial" w:cs="Arial"/>
          <w:color w:val="000000"/>
          <w:sz w:val="20"/>
          <w:szCs w:val="20"/>
          <w:lang w:val="en-US" w:eastAsia="pt-BR"/>
        </w:rPr>
        <w:t>260 a 260-K.</w:t>
      </w:r>
      <w:r w:rsidRPr="00F067B8">
        <w:rPr>
          <w:rFonts w:ascii="Arial" w:eastAsia="Times New Roman" w:hAnsi="Arial" w:cs="Arial"/>
          <w:color w:val="000000"/>
          <w:sz w:val="20"/>
          <w:szCs w:val="20"/>
          <w:lang w:eastAsia="pt-BR"/>
        </w:rPr>
        <w:t>         </w:t>
      </w:r>
      <w:hyperlink r:id="rId740" w:anchor="art87" w:history="1">
        <w:r w:rsidRPr="00F067B8">
          <w:rPr>
            <w:rFonts w:ascii="Arial" w:eastAsia="Times New Roman" w:hAnsi="Arial" w:cs="Arial"/>
            <w:color w:val="0000FF"/>
            <w:sz w:val="20"/>
            <w:szCs w:val="20"/>
            <w:u w:val="single"/>
            <w:lang w:eastAsia="pt-BR"/>
          </w:rPr>
          <w:t>(Incluído pela Lei nº 12.594, de 2012)</w:t>
        </w:r>
      </w:hyperlink>
      <w:r w:rsidRPr="00F067B8">
        <w:rPr>
          <w:rFonts w:ascii="Arial" w:eastAsia="Times New Roman" w:hAnsi="Arial" w:cs="Arial"/>
          <w:color w:val="000000"/>
          <w:sz w:val="20"/>
          <w:szCs w:val="20"/>
          <w:lang w:eastAsia="pt-BR"/>
        </w:rPr>
        <w:t>      </w:t>
      </w:r>
      <w:hyperlink r:id="rId741" w:anchor="art90" w:history="1">
        <w:r w:rsidRPr="00F067B8">
          <w:rPr>
            <w:rFonts w:ascii="Arial" w:eastAsia="Times New Roman" w:hAnsi="Arial" w:cs="Arial"/>
            <w:color w:val="0000FF"/>
            <w:sz w:val="20"/>
            <w:szCs w:val="20"/>
            <w:u w:val="single"/>
            <w:lang w:eastAsia="pt-BR"/>
          </w:rPr>
          <w:t>(Vide)</w:t>
        </w:r>
      </w:hyperlink>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261. A falta dos conselhos municipais dos direitos da criança e do adolescente, os registros, inscrições e alterações a que se referem os arts. 90, parágrafo único, e 91 desta Lei serão efetuados perante a autoridade judiciária da comarca a que pertencer a entidade.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A União fica autorizada a repassar aos estados e municípios, e os estados aos municípios, os recursos referentes aos programas e atividades previstos nesta Lei, tão logo estejam criados os conselhos dos direitos da criança e do adolescente nos seus respectivos níveis.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262. Enquanto não instalados os Conselhos Tutelares, as atribuições a eles conferidas serão exercidas pela autoridade judiciária.</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263. O Decreto-Lei n.º 2.848, de 7 de dezembro de 1940 (Código Penal), passa a vigorar com as seguintes alterações:</w:t>
      </w:r>
    </w:p>
    <w:p w:rsidR="00F067B8" w:rsidRPr="00F067B8" w:rsidRDefault="00F067B8" w:rsidP="00F067B8">
      <w:pPr>
        <w:spacing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1) Art. 121 ............................................................</w:t>
      </w:r>
    </w:p>
    <w:bookmarkStart w:id="169" w:name="art121§4"/>
    <w:bookmarkEnd w:id="169"/>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fldChar w:fldCharType="begin"/>
      </w:r>
      <w:r w:rsidRPr="00F067B8">
        <w:rPr>
          <w:rFonts w:ascii="Arial" w:eastAsia="Times New Roman" w:hAnsi="Arial" w:cs="Arial"/>
          <w:color w:val="000000"/>
          <w:sz w:val="24"/>
          <w:szCs w:val="24"/>
          <w:lang w:eastAsia="pt-BR"/>
        </w:rPr>
        <w:instrText xml:space="preserve"> HYPERLINK "http://www.planalto.gov.br/ccivil_03/Decreto-Lei/Del2848.htm" \l "art121§4" </w:instrText>
      </w:r>
      <w:r w:rsidRPr="00F067B8">
        <w:rPr>
          <w:rFonts w:ascii="Arial" w:eastAsia="Times New Roman" w:hAnsi="Arial" w:cs="Arial"/>
          <w:color w:val="000000"/>
          <w:sz w:val="24"/>
          <w:szCs w:val="24"/>
          <w:lang w:eastAsia="pt-BR"/>
        </w:rPr>
        <w:fldChar w:fldCharType="separate"/>
      </w:r>
      <w:r w:rsidRPr="00F067B8">
        <w:rPr>
          <w:rFonts w:ascii="Arial" w:eastAsia="Times New Roman" w:hAnsi="Arial" w:cs="Arial"/>
          <w:color w:val="0000FF"/>
          <w:sz w:val="24"/>
          <w:szCs w:val="24"/>
          <w:u w:val="single"/>
          <w:lang w:eastAsia="pt-BR"/>
        </w:rPr>
        <w:t>§ 4º</w:t>
      </w:r>
      <w:r w:rsidRPr="00F067B8">
        <w:rPr>
          <w:rFonts w:ascii="Arial" w:eastAsia="Times New Roman" w:hAnsi="Arial" w:cs="Arial"/>
          <w:color w:val="000000"/>
          <w:sz w:val="24"/>
          <w:szCs w:val="24"/>
          <w:lang w:eastAsia="pt-BR"/>
        </w:rPr>
        <w:fldChar w:fldCharType="end"/>
      </w:r>
      <w:r w:rsidRPr="00F067B8">
        <w:rPr>
          <w:rFonts w:ascii="Arial" w:eastAsia="Times New Roman" w:hAnsi="Arial" w:cs="Arial"/>
          <w:color w:val="000000"/>
          <w:sz w:val="24"/>
          <w:szCs w:val="24"/>
          <w:lang w:eastAsia="pt-BR"/>
        </w:rPr>
        <w:t xml:space="preserve"> No homicídio culposo, a pena é aumentada de um terço, se o crime resulta de inobservância de regra técnica de profissão, arte ou ofício, ou se o agente deixa de prestar imediato socorro à vítima, não procura diminuir as </w:t>
      </w:r>
      <w:r w:rsidRPr="00F067B8">
        <w:rPr>
          <w:rFonts w:ascii="Arial" w:eastAsia="Times New Roman" w:hAnsi="Arial" w:cs="Arial"/>
          <w:color w:val="000000"/>
          <w:sz w:val="24"/>
          <w:szCs w:val="24"/>
          <w:lang w:eastAsia="pt-BR"/>
        </w:rPr>
        <w:lastRenderedPageBreak/>
        <w:t>conseqüências do seu ato, ou foge para evitar prisão em flagrante. Sendo doloso o homicídio, a pena é aumentada de um terço, se o crime é praticado contra pessoa menor de catorze anos.</w:t>
      </w:r>
    </w:p>
    <w:p w:rsidR="00F067B8" w:rsidRPr="00F067B8" w:rsidRDefault="00F067B8" w:rsidP="00F067B8">
      <w:pPr>
        <w:spacing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2) Art. 129 ...............................................................</w:t>
      </w:r>
    </w:p>
    <w:bookmarkStart w:id="170" w:name="art129§7"/>
    <w:bookmarkEnd w:id="170"/>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fldChar w:fldCharType="begin"/>
      </w:r>
      <w:r w:rsidRPr="00F067B8">
        <w:rPr>
          <w:rFonts w:ascii="Arial" w:eastAsia="Times New Roman" w:hAnsi="Arial" w:cs="Arial"/>
          <w:color w:val="000000"/>
          <w:sz w:val="24"/>
          <w:szCs w:val="24"/>
          <w:lang w:eastAsia="pt-BR"/>
        </w:rPr>
        <w:instrText xml:space="preserve"> HYPERLINK "http://www.planalto.gov.br/ccivil_03/Decreto-Lei/Del2848.htm" \l "art129§7" </w:instrText>
      </w:r>
      <w:r w:rsidRPr="00F067B8">
        <w:rPr>
          <w:rFonts w:ascii="Arial" w:eastAsia="Times New Roman" w:hAnsi="Arial" w:cs="Arial"/>
          <w:color w:val="000000"/>
          <w:sz w:val="24"/>
          <w:szCs w:val="24"/>
          <w:lang w:eastAsia="pt-BR"/>
        </w:rPr>
        <w:fldChar w:fldCharType="separate"/>
      </w:r>
      <w:r w:rsidRPr="00F067B8">
        <w:rPr>
          <w:rFonts w:ascii="Arial" w:eastAsia="Times New Roman" w:hAnsi="Arial" w:cs="Arial"/>
          <w:color w:val="0000FF"/>
          <w:sz w:val="24"/>
          <w:szCs w:val="24"/>
          <w:u w:val="single"/>
          <w:lang w:eastAsia="pt-BR"/>
        </w:rPr>
        <w:t>§ 7º</w:t>
      </w:r>
      <w:r w:rsidRPr="00F067B8">
        <w:rPr>
          <w:rFonts w:ascii="Arial" w:eastAsia="Times New Roman" w:hAnsi="Arial" w:cs="Arial"/>
          <w:color w:val="000000"/>
          <w:sz w:val="24"/>
          <w:szCs w:val="24"/>
          <w:lang w:eastAsia="pt-BR"/>
        </w:rPr>
        <w:fldChar w:fldCharType="end"/>
      </w:r>
      <w:r w:rsidRPr="00F067B8">
        <w:rPr>
          <w:rFonts w:ascii="Arial" w:eastAsia="Times New Roman" w:hAnsi="Arial" w:cs="Arial"/>
          <w:color w:val="000000"/>
          <w:sz w:val="24"/>
          <w:szCs w:val="24"/>
          <w:lang w:eastAsia="pt-BR"/>
        </w:rPr>
        <w:t> Aumenta-se a pena de um terço, se ocorrer qualquer das hipóteses do art. 121, § 4º.</w:t>
      </w:r>
    </w:p>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 8º Aplica-se à lesão culposa o disposto no § 5º do art. 121.</w:t>
      </w:r>
    </w:p>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3) Art. 136.................................................................</w:t>
      </w:r>
    </w:p>
    <w:bookmarkStart w:id="171" w:name="art136§3"/>
    <w:bookmarkEnd w:id="171"/>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fldChar w:fldCharType="begin"/>
      </w:r>
      <w:r w:rsidRPr="00F067B8">
        <w:rPr>
          <w:rFonts w:ascii="Arial" w:eastAsia="Times New Roman" w:hAnsi="Arial" w:cs="Arial"/>
          <w:color w:val="000000"/>
          <w:sz w:val="24"/>
          <w:szCs w:val="24"/>
          <w:lang w:eastAsia="pt-BR"/>
        </w:rPr>
        <w:instrText xml:space="preserve"> HYPERLINK "http://www.planalto.gov.br/ccivil_03/Decreto-Lei/Del2848.htm" \l "art136§3" </w:instrText>
      </w:r>
      <w:r w:rsidRPr="00F067B8">
        <w:rPr>
          <w:rFonts w:ascii="Arial" w:eastAsia="Times New Roman" w:hAnsi="Arial" w:cs="Arial"/>
          <w:color w:val="000000"/>
          <w:sz w:val="24"/>
          <w:szCs w:val="24"/>
          <w:lang w:eastAsia="pt-BR"/>
        </w:rPr>
        <w:fldChar w:fldCharType="separate"/>
      </w:r>
      <w:r w:rsidRPr="00F067B8">
        <w:rPr>
          <w:rFonts w:ascii="Arial" w:eastAsia="Times New Roman" w:hAnsi="Arial" w:cs="Arial"/>
          <w:color w:val="0000FF"/>
          <w:sz w:val="24"/>
          <w:szCs w:val="24"/>
          <w:u w:val="single"/>
          <w:lang w:eastAsia="pt-BR"/>
        </w:rPr>
        <w:t>§ 3º</w:t>
      </w:r>
      <w:r w:rsidRPr="00F067B8">
        <w:rPr>
          <w:rFonts w:ascii="Arial" w:eastAsia="Times New Roman" w:hAnsi="Arial" w:cs="Arial"/>
          <w:color w:val="000000"/>
          <w:sz w:val="24"/>
          <w:szCs w:val="24"/>
          <w:lang w:eastAsia="pt-BR"/>
        </w:rPr>
        <w:fldChar w:fldCharType="end"/>
      </w:r>
      <w:r w:rsidRPr="00F067B8">
        <w:rPr>
          <w:rFonts w:ascii="Arial" w:eastAsia="Times New Roman" w:hAnsi="Arial" w:cs="Arial"/>
          <w:color w:val="000000"/>
          <w:sz w:val="24"/>
          <w:szCs w:val="24"/>
          <w:lang w:eastAsia="pt-BR"/>
        </w:rPr>
        <w:t> Aumenta-se a pena de um terço, se o crime é praticado contra pessoa menor de catorze anos.</w:t>
      </w:r>
    </w:p>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4) Art. 213 ..................................................................</w:t>
      </w:r>
    </w:p>
    <w:bookmarkStart w:id="172" w:name="art213p"/>
    <w:bookmarkEnd w:id="172"/>
    <w:p w:rsidR="00F067B8" w:rsidRPr="00F067B8" w:rsidRDefault="00F067B8" w:rsidP="00F067B8">
      <w:pPr>
        <w:spacing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fldChar w:fldCharType="begin"/>
      </w:r>
      <w:r w:rsidRPr="00F067B8">
        <w:rPr>
          <w:rFonts w:ascii="Arial" w:eastAsia="Times New Roman" w:hAnsi="Arial" w:cs="Arial"/>
          <w:color w:val="000000"/>
          <w:sz w:val="24"/>
          <w:szCs w:val="24"/>
          <w:lang w:eastAsia="pt-BR"/>
        </w:rPr>
        <w:instrText xml:space="preserve"> HYPERLINK "http://www.planalto.gov.br/ccivil_03/Decreto-Lei/Del2848.htm" \l "art213p" </w:instrText>
      </w:r>
      <w:r w:rsidRPr="00F067B8">
        <w:rPr>
          <w:rFonts w:ascii="Arial" w:eastAsia="Times New Roman" w:hAnsi="Arial" w:cs="Arial"/>
          <w:color w:val="000000"/>
          <w:sz w:val="24"/>
          <w:szCs w:val="24"/>
          <w:lang w:eastAsia="pt-BR"/>
        </w:rPr>
        <w:fldChar w:fldCharType="separate"/>
      </w:r>
      <w:r w:rsidRPr="00F067B8">
        <w:rPr>
          <w:rFonts w:ascii="Arial" w:eastAsia="Times New Roman" w:hAnsi="Arial" w:cs="Arial"/>
          <w:color w:val="0000FF"/>
          <w:sz w:val="24"/>
          <w:szCs w:val="24"/>
          <w:u w:val="single"/>
          <w:lang w:eastAsia="pt-BR"/>
        </w:rPr>
        <w:t>Parágrafo único.</w:t>
      </w:r>
      <w:r w:rsidRPr="00F067B8">
        <w:rPr>
          <w:rFonts w:ascii="Arial" w:eastAsia="Times New Roman" w:hAnsi="Arial" w:cs="Arial"/>
          <w:color w:val="000000"/>
          <w:sz w:val="24"/>
          <w:szCs w:val="24"/>
          <w:lang w:eastAsia="pt-BR"/>
        </w:rPr>
        <w:fldChar w:fldCharType="end"/>
      </w:r>
      <w:r w:rsidRPr="00F067B8">
        <w:rPr>
          <w:rFonts w:ascii="Arial" w:eastAsia="Times New Roman" w:hAnsi="Arial" w:cs="Arial"/>
          <w:color w:val="000000"/>
          <w:sz w:val="24"/>
          <w:szCs w:val="24"/>
          <w:lang w:eastAsia="pt-BR"/>
        </w:rPr>
        <w:t> Se a ofendida é menor de catorze anos:</w:t>
      </w:r>
    </w:p>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Pena - reclusão de quatro a dez anos.</w:t>
      </w:r>
    </w:p>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5) Art. 214...................................................................</w:t>
      </w:r>
    </w:p>
    <w:bookmarkStart w:id="173" w:name="art214p"/>
    <w:bookmarkEnd w:id="173"/>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fldChar w:fldCharType="begin"/>
      </w:r>
      <w:r w:rsidRPr="00F067B8">
        <w:rPr>
          <w:rFonts w:ascii="Arial" w:eastAsia="Times New Roman" w:hAnsi="Arial" w:cs="Arial"/>
          <w:color w:val="000000"/>
          <w:sz w:val="24"/>
          <w:szCs w:val="24"/>
          <w:lang w:eastAsia="pt-BR"/>
        </w:rPr>
        <w:instrText xml:space="preserve"> HYPERLINK "http://www.planalto.gov.br/ccivil_03/Decreto-Lei/Del2848.htm" \l "art214p" </w:instrText>
      </w:r>
      <w:r w:rsidRPr="00F067B8">
        <w:rPr>
          <w:rFonts w:ascii="Arial" w:eastAsia="Times New Roman" w:hAnsi="Arial" w:cs="Arial"/>
          <w:color w:val="000000"/>
          <w:sz w:val="24"/>
          <w:szCs w:val="24"/>
          <w:lang w:eastAsia="pt-BR"/>
        </w:rPr>
        <w:fldChar w:fldCharType="separate"/>
      </w:r>
      <w:r w:rsidRPr="00F067B8">
        <w:rPr>
          <w:rFonts w:ascii="Arial" w:eastAsia="Times New Roman" w:hAnsi="Arial" w:cs="Arial"/>
          <w:color w:val="0000FF"/>
          <w:sz w:val="24"/>
          <w:szCs w:val="24"/>
          <w:u w:val="single"/>
          <w:lang w:eastAsia="pt-BR"/>
        </w:rPr>
        <w:t>Parágrafo único.</w:t>
      </w:r>
      <w:r w:rsidRPr="00F067B8">
        <w:rPr>
          <w:rFonts w:ascii="Arial" w:eastAsia="Times New Roman" w:hAnsi="Arial" w:cs="Arial"/>
          <w:color w:val="000000"/>
          <w:sz w:val="24"/>
          <w:szCs w:val="24"/>
          <w:lang w:eastAsia="pt-BR"/>
        </w:rPr>
        <w:fldChar w:fldCharType="end"/>
      </w:r>
      <w:r w:rsidRPr="00F067B8">
        <w:rPr>
          <w:rFonts w:ascii="Arial" w:eastAsia="Times New Roman" w:hAnsi="Arial" w:cs="Arial"/>
          <w:color w:val="000000"/>
          <w:sz w:val="24"/>
          <w:szCs w:val="24"/>
          <w:lang w:eastAsia="pt-BR"/>
        </w:rPr>
        <w:t> Se o ofendido é menor de catorze anos:</w:t>
      </w:r>
    </w:p>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Pena - reclusão de três a nove anos.»</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4" w:name="art264"/>
      <w:bookmarkEnd w:id="174"/>
      <w:r w:rsidRPr="00F067B8">
        <w:rPr>
          <w:rFonts w:ascii="Arial" w:eastAsia="Times New Roman" w:hAnsi="Arial" w:cs="Arial"/>
          <w:color w:val="000000"/>
          <w:sz w:val="20"/>
          <w:szCs w:val="20"/>
          <w:lang w:eastAsia="pt-BR"/>
        </w:rPr>
        <w:t>Art. 264. O </w:t>
      </w:r>
      <w:hyperlink r:id="rId742" w:anchor="art102.6" w:history="1">
        <w:r w:rsidRPr="00F067B8">
          <w:rPr>
            <w:rFonts w:ascii="Arial" w:eastAsia="Times New Roman" w:hAnsi="Arial" w:cs="Arial"/>
            <w:color w:val="0000FF"/>
            <w:sz w:val="20"/>
            <w:szCs w:val="20"/>
            <w:u w:val="single"/>
            <w:lang w:eastAsia="pt-BR"/>
          </w:rPr>
          <w:t>art. 102 da Lei n.º 6.015, de 31 de dezembro de 1973</w:t>
        </w:r>
      </w:hyperlink>
      <w:r w:rsidRPr="00F067B8">
        <w:rPr>
          <w:rFonts w:ascii="Arial" w:eastAsia="Times New Roman" w:hAnsi="Arial" w:cs="Arial"/>
          <w:color w:val="000000"/>
          <w:sz w:val="20"/>
          <w:szCs w:val="20"/>
          <w:lang w:eastAsia="pt-BR"/>
        </w:rPr>
        <w:t>, fica acrescido do seguinte item:</w:t>
      </w:r>
    </w:p>
    <w:p w:rsidR="00F067B8" w:rsidRPr="00F067B8" w:rsidRDefault="00F067B8" w:rsidP="00F067B8">
      <w:pPr>
        <w:spacing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"Art. 102 ....................................................................</w:t>
      </w:r>
    </w:p>
    <w:p w:rsidR="00F067B8" w:rsidRPr="00F067B8" w:rsidRDefault="00F067B8" w:rsidP="00F067B8">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6º) a perda e a suspensão do pátrio poder. "</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265. A Imprensa Nacional e demais gráficas da União, da administração direta ou indireta, inclusive fundações instituídas e mantidas pelo poder público federal promoverão edição popular do texto integral deste Estatuto, que será posto à disposição das escolas e das entidades de atendimento e de defesa dos direitos da criança e do adolescente.</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Art. 266. Esta Lei entra em vigor noventa dias após sua publicação.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Parágrafo único. Durante o período de vacância deverão ser promovidas atividades e campanhas de divulgação e esclarecimentos acerca do disposto nesta Lei.</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5" w:name="art267"/>
      <w:bookmarkEnd w:id="175"/>
      <w:r w:rsidRPr="00F067B8">
        <w:rPr>
          <w:rFonts w:ascii="Arial" w:eastAsia="Times New Roman" w:hAnsi="Arial" w:cs="Arial"/>
          <w:color w:val="000000"/>
          <w:sz w:val="20"/>
          <w:szCs w:val="20"/>
          <w:lang w:eastAsia="pt-BR"/>
        </w:rPr>
        <w:t>Art. 267. Revogam-se as </w:t>
      </w:r>
      <w:hyperlink r:id="rId743" w:history="1">
        <w:r w:rsidRPr="00F067B8">
          <w:rPr>
            <w:rFonts w:ascii="Arial" w:eastAsia="Times New Roman" w:hAnsi="Arial" w:cs="Arial"/>
            <w:color w:val="0000FF"/>
            <w:sz w:val="20"/>
            <w:szCs w:val="20"/>
            <w:u w:val="single"/>
            <w:lang w:eastAsia="pt-BR"/>
          </w:rPr>
          <w:t>Leis n.º 4.513, de 1964</w:t>
        </w:r>
      </w:hyperlink>
      <w:r w:rsidRPr="00F067B8">
        <w:rPr>
          <w:rFonts w:ascii="Arial" w:eastAsia="Times New Roman" w:hAnsi="Arial" w:cs="Arial"/>
          <w:color w:val="000000"/>
          <w:sz w:val="20"/>
          <w:szCs w:val="20"/>
          <w:lang w:eastAsia="pt-BR"/>
        </w:rPr>
        <w:t>, e </w:t>
      </w:r>
      <w:hyperlink r:id="rId744" w:history="1">
        <w:r w:rsidRPr="00F067B8">
          <w:rPr>
            <w:rFonts w:ascii="Arial" w:eastAsia="Times New Roman" w:hAnsi="Arial" w:cs="Arial"/>
            <w:color w:val="0000FF"/>
            <w:sz w:val="20"/>
            <w:szCs w:val="20"/>
            <w:u w:val="single"/>
            <w:lang w:eastAsia="pt-BR"/>
          </w:rPr>
          <w:t>6.697, de 10 de outubro de 1979</w:t>
        </w:r>
      </w:hyperlink>
      <w:r w:rsidRPr="00F067B8">
        <w:rPr>
          <w:rFonts w:ascii="Arial" w:eastAsia="Times New Roman" w:hAnsi="Arial" w:cs="Arial"/>
          <w:color w:val="000000"/>
          <w:sz w:val="20"/>
          <w:szCs w:val="20"/>
          <w:lang w:eastAsia="pt-BR"/>
        </w:rPr>
        <w:t> (Código de Menores), e as demais disposições em contrário.</w:t>
      </w:r>
    </w:p>
    <w:p w:rsidR="00F067B8" w:rsidRPr="00F067B8" w:rsidRDefault="00F067B8" w:rsidP="00F067B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0"/>
          <w:szCs w:val="20"/>
          <w:lang w:eastAsia="pt-BR"/>
        </w:rPr>
        <w:t>Brasília, 13 de julho de 1990; 169º da Independência e 102º da República.</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Arial" w:eastAsia="Times New Roman" w:hAnsi="Arial" w:cs="Arial"/>
          <w:color w:val="000000"/>
          <w:sz w:val="24"/>
          <w:szCs w:val="24"/>
          <w:lang w:eastAsia="pt-BR"/>
        </w:rPr>
        <w:t>FERNANDO COLLOR </w:t>
      </w:r>
      <w:r w:rsidRPr="00F067B8">
        <w:rPr>
          <w:rFonts w:ascii="Arial" w:eastAsia="Times New Roman" w:hAnsi="Arial" w:cs="Arial"/>
          <w:color w:val="000000"/>
          <w:sz w:val="24"/>
          <w:szCs w:val="24"/>
          <w:lang w:eastAsia="pt-BR"/>
        </w:rPr>
        <w:br/>
      </w:r>
      <w:r w:rsidRPr="00F067B8">
        <w:rPr>
          <w:rFonts w:ascii="Arial" w:eastAsia="Times New Roman" w:hAnsi="Arial" w:cs="Arial"/>
          <w:i/>
          <w:iCs/>
          <w:color w:val="000000"/>
          <w:sz w:val="24"/>
          <w:szCs w:val="24"/>
          <w:lang w:eastAsia="pt-BR"/>
        </w:rPr>
        <w:t>Bernardo Cabral </w:t>
      </w:r>
      <w:r w:rsidRPr="00F067B8">
        <w:rPr>
          <w:rFonts w:ascii="Arial" w:eastAsia="Times New Roman" w:hAnsi="Arial" w:cs="Arial"/>
          <w:i/>
          <w:iCs/>
          <w:color w:val="000000"/>
          <w:sz w:val="24"/>
          <w:szCs w:val="24"/>
          <w:lang w:eastAsia="pt-BR"/>
        </w:rPr>
        <w:br/>
      </w:r>
      <w:r w:rsidRPr="00F067B8">
        <w:rPr>
          <w:rFonts w:ascii="Arial" w:eastAsia="Times New Roman" w:hAnsi="Arial" w:cs="Arial"/>
          <w:i/>
          <w:iCs/>
          <w:color w:val="000000"/>
          <w:sz w:val="24"/>
          <w:szCs w:val="24"/>
          <w:lang w:eastAsia="pt-BR"/>
        </w:rPr>
        <w:lastRenderedPageBreak/>
        <w:t>Carlos Chiarelli </w:t>
      </w:r>
      <w:r w:rsidRPr="00F067B8">
        <w:rPr>
          <w:rFonts w:ascii="Arial" w:eastAsia="Times New Roman" w:hAnsi="Arial" w:cs="Arial"/>
          <w:i/>
          <w:iCs/>
          <w:color w:val="000000"/>
          <w:sz w:val="24"/>
          <w:szCs w:val="24"/>
          <w:lang w:eastAsia="pt-BR"/>
        </w:rPr>
        <w:br/>
        <w:t>Antônio Magri </w:t>
      </w:r>
      <w:r w:rsidRPr="00F067B8">
        <w:rPr>
          <w:rFonts w:ascii="Arial" w:eastAsia="Times New Roman" w:hAnsi="Arial" w:cs="Arial"/>
          <w:i/>
          <w:iCs/>
          <w:color w:val="000000"/>
          <w:sz w:val="24"/>
          <w:szCs w:val="24"/>
          <w:lang w:eastAsia="pt-BR"/>
        </w:rPr>
        <w:br/>
        <w:t>Margarida Procópio</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Arial" w:eastAsia="Times New Roman" w:hAnsi="Arial" w:cs="Arial"/>
          <w:color w:val="FF0000"/>
          <w:sz w:val="24"/>
          <w:szCs w:val="24"/>
          <w:lang w:eastAsia="pt-BR"/>
        </w:rPr>
        <w:t>Este texto não substitui o publicado no DOU 16.7.1990 e </w:t>
      </w:r>
      <w:hyperlink r:id="rId745" w:history="1">
        <w:r w:rsidRPr="00F067B8">
          <w:rPr>
            <w:rFonts w:ascii="Arial" w:eastAsia="Times New Roman" w:hAnsi="Arial" w:cs="Arial"/>
            <w:color w:val="FF0000"/>
            <w:sz w:val="24"/>
            <w:szCs w:val="24"/>
            <w:u w:val="single"/>
            <w:lang w:eastAsia="pt-BR"/>
          </w:rPr>
          <w:t>retificado em 27.9.1990</w:t>
        </w:r>
      </w:hyperlink>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F067B8" w:rsidRPr="00F067B8" w:rsidRDefault="00F067B8" w:rsidP="00F067B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067B8">
        <w:rPr>
          <w:rFonts w:ascii="Times New Roman" w:eastAsia="Times New Roman" w:hAnsi="Times New Roman" w:cs="Times New Roman"/>
          <w:color w:val="000000"/>
          <w:sz w:val="27"/>
          <w:szCs w:val="27"/>
          <w:lang w:eastAsia="pt-BR"/>
        </w:rPr>
        <w:t> </w:t>
      </w:r>
    </w:p>
    <w:p w:rsidR="00CB68C6" w:rsidRDefault="00CB68C6">
      <w:bookmarkStart w:id="176" w:name="_GoBack"/>
      <w:bookmarkEnd w:id="176"/>
    </w:p>
    <w:sectPr w:rsidR="00CB68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53"/>
    <w:rsid w:val="00CB68C6"/>
    <w:rsid w:val="00DC7C53"/>
    <w:rsid w:val="00F06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067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067B8"/>
    <w:rPr>
      <w:b/>
      <w:bCs/>
    </w:rPr>
  </w:style>
  <w:style w:type="character" w:styleId="Hyperlink">
    <w:name w:val="Hyperlink"/>
    <w:basedOn w:val="Fontepargpadro"/>
    <w:uiPriority w:val="99"/>
    <w:semiHidden/>
    <w:unhideWhenUsed/>
    <w:rsid w:val="00F067B8"/>
    <w:rPr>
      <w:color w:val="0000FF"/>
      <w:u w:val="single"/>
    </w:rPr>
  </w:style>
  <w:style w:type="character" w:styleId="HiperlinkVisitado">
    <w:name w:val="FollowedHyperlink"/>
    <w:basedOn w:val="Fontepargpadro"/>
    <w:uiPriority w:val="99"/>
    <w:semiHidden/>
    <w:unhideWhenUsed/>
    <w:rsid w:val="00F067B8"/>
    <w:rPr>
      <w:color w:val="800080"/>
      <w:u w:val="single"/>
    </w:rPr>
  </w:style>
  <w:style w:type="character" w:customStyle="1" w:styleId="apple-converted-space">
    <w:name w:val="apple-converted-space"/>
    <w:basedOn w:val="Fontepargpadro"/>
    <w:rsid w:val="00F067B8"/>
  </w:style>
  <w:style w:type="paragraph" w:customStyle="1" w:styleId="artart">
    <w:name w:val="artart"/>
    <w:basedOn w:val="Normal"/>
    <w:rsid w:val="00F067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DefinioHTML">
    <w:name w:val="HTML Definition"/>
    <w:basedOn w:val="Fontepargpadro"/>
    <w:uiPriority w:val="99"/>
    <w:semiHidden/>
    <w:unhideWhenUsed/>
    <w:rsid w:val="00F067B8"/>
    <w:rPr>
      <w:i/>
      <w:iCs/>
    </w:rPr>
  </w:style>
  <w:style w:type="character" w:styleId="nfase">
    <w:name w:val="Emphasis"/>
    <w:basedOn w:val="Fontepargpadro"/>
    <w:uiPriority w:val="20"/>
    <w:qFormat/>
    <w:rsid w:val="00F067B8"/>
    <w:rPr>
      <w:i/>
      <w:iCs/>
    </w:rPr>
  </w:style>
  <w:style w:type="paragraph" w:styleId="Textodebalo">
    <w:name w:val="Balloon Text"/>
    <w:basedOn w:val="Normal"/>
    <w:link w:val="TextodebaloChar"/>
    <w:uiPriority w:val="99"/>
    <w:semiHidden/>
    <w:unhideWhenUsed/>
    <w:rsid w:val="00F067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67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067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067B8"/>
    <w:rPr>
      <w:b/>
      <w:bCs/>
    </w:rPr>
  </w:style>
  <w:style w:type="character" w:styleId="Hyperlink">
    <w:name w:val="Hyperlink"/>
    <w:basedOn w:val="Fontepargpadro"/>
    <w:uiPriority w:val="99"/>
    <w:semiHidden/>
    <w:unhideWhenUsed/>
    <w:rsid w:val="00F067B8"/>
    <w:rPr>
      <w:color w:val="0000FF"/>
      <w:u w:val="single"/>
    </w:rPr>
  </w:style>
  <w:style w:type="character" w:styleId="HiperlinkVisitado">
    <w:name w:val="FollowedHyperlink"/>
    <w:basedOn w:val="Fontepargpadro"/>
    <w:uiPriority w:val="99"/>
    <w:semiHidden/>
    <w:unhideWhenUsed/>
    <w:rsid w:val="00F067B8"/>
    <w:rPr>
      <w:color w:val="800080"/>
      <w:u w:val="single"/>
    </w:rPr>
  </w:style>
  <w:style w:type="character" w:customStyle="1" w:styleId="apple-converted-space">
    <w:name w:val="apple-converted-space"/>
    <w:basedOn w:val="Fontepargpadro"/>
    <w:rsid w:val="00F067B8"/>
  </w:style>
  <w:style w:type="paragraph" w:customStyle="1" w:styleId="artart">
    <w:name w:val="artart"/>
    <w:basedOn w:val="Normal"/>
    <w:rsid w:val="00F067B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DefinioHTML">
    <w:name w:val="HTML Definition"/>
    <w:basedOn w:val="Fontepargpadro"/>
    <w:uiPriority w:val="99"/>
    <w:semiHidden/>
    <w:unhideWhenUsed/>
    <w:rsid w:val="00F067B8"/>
    <w:rPr>
      <w:i/>
      <w:iCs/>
    </w:rPr>
  </w:style>
  <w:style w:type="character" w:styleId="nfase">
    <w:name w:val="Emphasis"/>
    <w:basedOn w:val="Fontepargpadro"/>
    <w:uiPriority w:val="20"/>
    <w:qFormat/>
    <w:rsid w:val="00F067B8"/>
    <w:rPr>
      <w:i/>
      <w:iCs/>
    </w:rPr>
  </w:style>
  <w:style w:type="paragraph" w:styleId="Textodebalo">
    <w:name w:val="Balloon Text"/>
    <w:basedOn w:val="Normal"/>
    <w:link w:val="TextodebaloChar"/>
    <w:uiPriority w:val="99"/>
    <w:semiHidden/>
    <w:unhideWhenUsed/>
    <w:rsid w:val="00F067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6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726361">
      <w:bodyDiv w:val="1"/>
      <w:marLeft w:val="0"/>
      <w:marRight w:val="0"/>
      <w:marTop w:val="0"/>
      <w:marBottom w:val="0"/>
      <w:divBdr>
        <w:top w:val="none" w:sz="0" w:space="0" w:color="auto"/>
        <w:left w:val="none" w:sz="0" w:space="0" w:color="auto"/>
        <w:bottom w:val="none" w:sz="0" w:space="0" w:color="auto"/>
        <w:right w:val="none" w:sz="0" w:space="0" w:color="auto"/>
      </w:divBdr>
      <w:divsChild>
        <w:div w:id="1750887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85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9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28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690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60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41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07-2010/2009/Lei/L12010.htm" TargetMode="External"/><Relationship Id="rId299" Type="http://schemas.openxmlformats.org/officeDocument/2006/relationships/hyperlink" Target="http://www.planalto.gov.br/ccivil_03/_Ato2007-2010/2009/Lei/L12010.htm" TargetMode="External"/><Relationship Id="rId671" Type="http://schemas.openxmlformats.org/officeDocument/2006/relationships/hyperlink" Target="http://www.planalto.gov.br/ccivil_03/_Ato2011-2014/2012/Lei/L12594.htm" TargetMode="External"/><Relationship Id="rId727" Type="http://schemas.openxmlformats.org/officeDocument/2006/relationships/hyperlink" Target="http://www.planalto.gov.br/ccivil_03/_Ato2011-2014/2012/Lei/L12594.htm" TargetMode="External"/><Relationship Id="rId21" Type="http://schemas.openxmlformats.org/officeDocument/2006/relationships/hyperlink" Target="http://www.planalto.gov.br/ccivil_03/_Ato2007-2010/2009/Lei/L12010.htm" TargetMode="External"/><Relationship Id="rId63" Type="http://schemas.openxmlformats.org/officeDocument/2006/relationships/hyperlink" Target="http://www.planalto.gov.br/ccivil_03/_Ato2007-2010/2009/Lei/L12010.htm" TargetMode="External"/><Relationship Id="rId159" Type="http://schemas.openxmlformats.org/officeDocument/2006/relationships/hyperlink" Target="http://www.planalto.gov.br/ccivil_03/_Ato2007-2010/2009/Lei/L12010.htm" TargetMode="External"/><Relationship Id="rId324" Type="http://schemas.openxmlformats.org/officeDocument/2006/relationships/hyperlink" Target="http://www.planalto.gov.br/ccivil_03/_Ato2007-2010/2009/Lei/L12010.htm" TargetMode="External"/><Relationship Id="rId366" Type="http://schemas.openxmlformats.org/officeDocument/2006/relationships/hyperlink" Target="http://www.planalto.gov.br/ccivil_03/_Ato2007-2010/2009/Lei/L12010.htm" TargetMode="External"/><Relationship Id="rId531" Type="http://schemas.openxmlformats.org/officeDocument/2006/relationships/hyperlink" Target="http://www.planalto.gov.br/ccivil_03/_Ato2011-2014/2012/Lei/L12594.htm" TargetMode="External"/><Relationship Id="rId573" Type="http://schemas.openxmlformats.org/officeDocument/2006/relationships/hyperlink" Target="http://www.planalto.gov.br/ccivil_03/_Ato2007-2010/2008/Lei/L11829.htm" TargetMode="External"/><Relationship Id="rId629" Type="http://schemas.openxmlformats.org/officeDocument/2006/relationships/hyperlink" Target="http://www.planalto.gov.br/ccivil_03/_Ato2011-2014/2012/Lei/L12594.htm" TargetMode="External"/><Relationship Id="rId170" Type="http://schemas.openxmlformats.org/officeDocument/2006/relationships/hyperlink" Target="http://www.planalto.gov.br/ccivil_03/_Ato2007-2010/2009/Lei/L12010.htm" TargetMode="External"/><Relationship Id="rId226" Type="http://schemas.openxmlformats.org/officeDocument/2006/relationships/hyperlink" Target="http://www.planalto.gov.br/ccivil_03/_Ato2007-2010/2009/Lei/L12010.htm" TargetMode="External"/><Relationship Id="rId433" Type="http://schemas.openxmlformats.org/officeDocument/2006/relationships/hyperlink" Target="http://www.planalto.gov.br/ccivil_03/_Ato2007-2010/2009/Lei/L12010.htm" TargetMode="External"/><Relationship Id="rId268" Type="http://schemas.openxmlformats.org/officeDocument/2006/relationships/hyperlink" Target="http://www.planalto.gov.br/ccivil_03/_Ato2007-2010/2009/Lei/L12010.htm" TargetMode="External"/><Relationship Id="rId475" Type="http://schemas.openxmlformats.org/officeDocument/2006/relationships/hyperlink" Target="http://www.planalto.gov.br/ccivil_03/_Ato2007-2010/2009/Lei/L12010.htm" TargetMode="External"/><Relationship Id="rId640" Type="http://schemas.openxmlformats.org/officeDocument/2006/relationships/hyperlink" Target="http://www.planalto.gov.br/ccivil_03/_Ato2011-2014/2012/Lei/L12594.htm" TargetMode="External"/><Relationship Id="rId682" Type="http://schemas.openxmlformats.org/officeDocument/2006/relationships/hyperlink" Target="http://www.planalto.gov.br/ccivil_03/_Ato2011-2014/2012/Lei/L12594.htm" TargetMode="External"/><Relationship Id="rId738" Type="http://schemas.openxmlformats.org/officeDocument/2006/relationships/hyperlink" Target="http://www.planalto.gov.br/ccivil_03/_Ato2011-2014/2012/Lei/L12594.htm" TargetMode="External"/><Relationship Id="rId32" Type="http://schemas.openxmlformats.org/officeDocument/2006/relationships/hyperlink" Target="http://www.planalto.gov.br/ccivil_03/_Ato2007-2010/2009/Lei/L12010.htm" TargetMode="External"/><Relationship Id="rId74" Type="http://schemas.openxmlformats.org/officeDocument/2006/relationships/hyperlink" Target="http://www.planalto.gov.br/ccivil_03/_Ato2007-2010/2009/Lei/L12010.htm" TargetMode="External"/><Relationship Id="rId128" Type="http://schemas.openxmlformats.org/officeDocument/2006/relationships/hyperlink" Target="http://www.planalto.gov.br/ccivil_03/_Ato2007-2010/2009/Lei/L12010.htm" TargetMode="External"/><Relationship Id="rId335" Type="http://schemas.openxmlformats.org/officeDocument/2006/relationships/hyperlink" Target="http://www.planalto.gov.br/ccivil_03/_Ato2007-2010/2009/Lei/L12010.htm" TargetMode="External"/><Relationship Id="rId377" Type="http://schemas.openxmlformats.org/officeDocument/2006/relationships/hyperlink" Target="http://www.planalto.gov.br/ccivil_03/_Ato2007-2010/2009/Lei/L12010.htm" TargetMode="External"/><Relationship Id="rId500" Type="http://schemas.openxmlformats.org/officeDocument/2006/relationships/hyperlink" Target="http://www.planalto.gov.br/ccivil_03/_Ato2007-2010/2009/Lei/L12010.htm" TargetMode="External"/><Relationship Id="rId542" Type="http://schemas.openxmlformats.org/officeDocument/2006/relationships/hyperlink" Target="http://www.planalto.gov.br/ccivil_03/_Ato2007-2010/2008/Lei/L11829.htm" TargetMode="External"/><Relationship Id="rId584" Type="http://schemas.openxmlformats.org/officeDocument/2006/relationships/hyperlink" Target="http://www.planalto.gov.br/ccivil_03/Leis/L8072.htm" TargetMode="External"/><Relationship Id="rId5" Type="http://schemas.openxmlformats.org/officeDocument/2006/relationships/image" Target="media/image1.gif"/><Relationship Id="rId181" Type="http://schemas.openxmlformats.org/officeDocument/2006/relationships/hyperlink" Target="http://www.planalto.gov.br/ccivil_03/_Ato2007-2010/2009/Lei/L12010.htm" TargetMode="External"/><Relationship Id="rId237" Type="http://schemas.openxmlformats.org/officeDocument/2006/relationships/hyperlink" Target="http://www.planalto.gov.br/ccivil_03/_Ato2007-2010/2009/Lei/L12010.htm" TargetMode="External"/><Relationship Id="rId402" Type="http://schemas.openxmlformats.org/officeDocument/2006/relationships/hyperlink" Target="http://www.planalto.gov.br/ccivil_03/_Ato2007-2010/2009/Lei/L12010.htm" TargetMode="External"/><Relationship Id="rId279" Type="http://schemas.openxmlformats.org/officeDocument/2006/relationships/hyperlink" Target="http://www.planalto.gov.br/ccivil_03/_Ato2007-2010/2009/Lei/L12010.htm" TargetMode="External"/><Relationship Id="rId444" Type="http://schemas.openxmlformats.org/officeDocument/2006/relationships/hyperlink" Target="http://www.planalto.gov.br/ccivil_03/_Ato2007-2010/2009/Lei/L12010.htm" TargetMode="External"/><Relationship Id="rId486" Type="http://schemas.openxmlformats.org/officeDocument/2006/relationships/hyperlink" Target="http://www.planalto.gov.br/ccivil_03/_Ato2007-2010/2009/Lei/L12010.htm" TargetMode="External"/><Relationship Id="rId651" Type="http://schemas.openxmlformats.org/officeDocument/2006/relationships/hyperlink" Target="http://www.planalto.gov.br/ccivil_03/_Ato2011-2014/2012/Lei/L12594.htm" TargetMode="External"/><Relationship Id="rId693" Type="http://schemas.openxmlformats.org/officeDocument/2006/relationships/hyperlink" Target="http://www.planalto.gov.br/ccivil_03/_Ato2011-2014/2012/Lei/L12594.htm" TargetMode="External"/><Relationship Id="rId707" Type="http://schemas.openxmlformats.org/officeDocument/2006/relationships/hyperlink" Target="http://www.planalto.gov.br/ccivil_03/_Ato2011-2014/2012/Lei/L12594.htm" TargetMode="External"/><Relationship Id="rId43" Type="http://schemas.openxmlformats.org/officeDocument/2006/relationships/hyperlink" Target="http://www.planalto.gov.br/ccivil_03/_Ato2007-2010/2009/Lei/L12010.htm" TargetMode="External"/><Relationship Id="rId139" Type="http://schemas.openxmlformats.org/officeDocument/2006/relationships/hyperlink" Target="http://www.planalto.gov.br/ccivil_03/_Ato2007-2010/2009/Lei/L12010.htm" TargetMode="External"/><Relationship Id="rId290" Type="http://schemas.openxmlformats.org/officeDocument/2006/relationships/hyperlink" Target="http://www.planalto.gov.br/ccivil_03/_Ato2007-2010/2009/Lei/L12010.htm" TargetMode="External"/><Relationship Id="rId304" Type="http://schemas.openxmlformats.org/officeDocument/2006/relationships/hyperlink" Target="http://www.planalto.gov.br/ccivil_03/_Ato2007-2010/2009/Lei/L12010.htm" TargetMode="External"/><Relationship Id="rId346" Type="http://schemas.openxmlformats.org/officeDocument/2006/relationships/hyperlink" Target="http://www.planalto.gov.br/ccivil_03/_Ato2007-2010/2009/Lei/L12010.htm" TargetMode="External"/><Relationship Id="rId388" Type="http://schemas.openxmlformats.org/officeDocument/2006/relationships/hyperlink" Target="http://www.planalto.gov.br/ccivil_03/_Ato2011-2014/2012/Lei/L12594.htm" TargetMode="External"/><Relationship Id="rId511" Type="http://schemas.openxmlformats.org/officeDocument/2006/relationships/hyperlink" Target="http://www.planalto.gov.br/ccivil_03/_Ato2007-2010/2009/Lei/L12010.htm" TargetMode="External"/><Relationship Id="rId553" Type="http://schemas.openxmlformats.org/officeDocument/2006/relationships/hyperlink" Target="http://www.planalto.gov.br/ccivil_03/_Ato2007-2010/2008/Lei/L11829.htm" TargetMode="External"/><Relationship Id="rId609" Type="http://schemas.openxmlformats.org/officeDocument/2006/relationships/hyperlink" Target="http://www.planalto.gov.br/ccivil_03/_Ato2011-2014/2012/Lei/L12594.htm" TargetMode="External"/><Relationship Id="rId85" Type="http://schemas.openxmlformats.org/officeDocument/2006/relationships/hyperlink" Target="http://www.planalto.gov.br/ccivil_03/_Ato2007-2010/2009/Lei/L12010.htm" TargetMode="External"/><Relationship Id="rId150" Type="http://schemas.openxmlformats.org/officeDocument/2006/relationships/hyperlink" Target="http://www.planalto.gov.br/ccivil_03/_Ato2007-2010/2009/Lei/L12010.htm" TargetMode="External"/><Relationship Id="rId192" Type="http://schemas.openxmlformats.org/officeDocument/2006/relationships/hyperlink" Target="http://www.planalto.gov.br/ccivil_03/_Ato2007-2010/2009/Lei/L12010.htm" TargetMode="External"/><Relationship Id="rId206" Type="http://schemas.openxmlformats.org/officeDocument/2006/relationships/hyperlink" Target="http://www.planalto.gov.br/ccivil_03/_Ato2007-2010/2009/Lei/L12010.htm" TargetMode="External"/><Relationship Id="rId413" Type="http://schemas.openxmlformats.org/officeDocument/2006/relationships/hyperlink" Target="http://www.planalto.gov.br/ccivil_03/_Ato2007-2010/2009/Lei/L12010.htm" TargetMode="External"/><Relationship Id="rId595" Type="http://schemas.openxmlformats.org/officeDocument/2006/relationships/hyperlink" Target="http://www.planalto.gov.br/ccivil_03/_Ato2007-2010/2009/Lei/L12010.htm" TargetMode="External"/><Relationship Id="rId248" Type="http://schemas.openxmlformats.org/officeDocument/2006/relationships/hyperlink" Target="http://www.planalto.gov.br/ccivil_03/_Ato2007-2010/2009/Lei/L12010.htm" TargetMode="External"/><Relationship Id="rId455" Type="http://schemas.openxmlformats.org/officeDocument/2006/relationships/hyperlink" Target="http://www.planalto.gov.br/ccivil_03/_Ato2007-2010/2009/Lei/L12010.htm" TargetMode="External"/><Relationship Id="rId497" Type="http://schemas.openxmlformats.org/officeDocument/2006/relationships/hyperlink" Target="http://www.planalto.gov.br/ccivil_03/_Ato2007-2010/2009/Lei/L12010.htm" TargetMode="External"/><Relationship Id="rId620" Type="http://schemas.openxmlformats.org/officeDocument/2006/relationships/hyperlink" Target="http://www.planalto.gov.br/ccivil_03/Constituicao/Constituicao.htm" TargetMode="External"/><Relationship Id="rId662" Type="http://schemas.openxmlformats.org/officeDocument/2006/relationships/hyperlink" Target="http://www.planalto.gov.br/ccivil_03/_Ato2011-2014/2012/Lei/L12594.htm" TargetMode="External"/><Relationship Id="rId718" Type="http://schemas.openxmlformats.org/officeDocument/2006/relationships/hyperlink" Target="http://www.planalto.gov.br/ccivil_03/_Ato2011-2014/2012/Lei/L12594.htm" TargetMode="External"/><Relationship Id="rId12" Type="http://schemas.openxmlformats.org/officeDocument/2006/relationships/hyperlink" Target="http://www.planalto.gov.br/ccivil_03/_Ato2004-2006/2005/Lei/L11185.htm" TargetMode="External"/><Relationship Id="rId108" Type="http://schemas.openxmlformats.org/officeDocument/2006/relationships/hyperlink" Target="http://www.planalto.gov.br/ccivil_03/_Ato2007-2010/2009/Lei/L12010.htm" TargetMode="External"/><Relationship Id="rId315" Type="http://schemas.openxmlformats.org/officeDocument/2006/relationships/hyperlink" Target="http://www.planalto.gov.br/ccivil_03/_Ato2007-2010/2009/Lei/L12010.htm" TargetMode="External"/><Relationship Id="rId357" Type="http://schemas.openxmlformats.org/officeDocument/2006/relationships/hyperlink" Target="http://www.planalto.gov.br/ccivil_03/_Ato2007-2010/2009/Lei/L12010.htm" TargetMode="External"/><Relationship Id="rId522" Type="http://schemas.openxmlformats.org/officeDocument/2006/relationships/hyperlink" Target="http://www.planalto.gov.br/ccivil_03/_Ato2007-2010/2009/Lei/L12010.htm" TargetMode="External"/><Relationship Id="rId54" Type="http://schemas.openxmlformats.org/officeDocument/2006/relationships/hyperlink" Target="http://www.planalto.gov.br/ccivil_03/_Ato2007-2010/2009/Lei/L12010.htm" TargetMode="External"/><Relationship Id="rId96" Type="http://schemas.openxmlformats.org/officeDocument/2006/relationships/hyperlink" Target="http://www.planalto.gov.br/ccivil_03/_Ato2007-2010/2009/Lei/L12010.htm" TargetMode="External"/><Relationship Id="rId161" Type="http://schemas.openxmlformats.org/officeDocument/2006/relationships/hyperlink" Target="http://www.planalto.gov.br/ccivil_03/_Ato2007-2010/2009/Lei/L12010.htm" TargetMode="External"/><Relationship Id="rId217" Type="http://schemas.openxmlformats.org/officeDocument/2006/relationships/hyperlink" Target="http://www.planalto.gov.br/ccivil_03/_Ato2007-2010/2009/Lei/L12010.htm" TargetMode="External"/><Relationship Id="rId399" Type="http://schemas.openxmlformats.org/officeDocument/2006/relationships/hyperlink" Target="http://www.planalto.gov.br/ccivil_03/Leis/L8242.htm" TargetMode="External"/><Relationship Id="rId564" Type="http://schemas.openxmlformats.org/officeDocument/2006/relationships/hyperlink" Target="http://www.planalto.gov.br/ccivil_03/_Ato2007-2010/2008/Lei/L11829.htm" TargetMode="External"/><Relationship Id="rId259" Type="http://schemas.openxmlformats.org/officeDocument/2006/relationships/hyperlink" Target="http://www.planalto.gov.br/ccivil_03/_Ato2011-2014/2012/Lei/L12594.htm" TargetMode="External"/><Relationship Id="rId424" Type="http://schemas.openxmlformats.org/officeDocument/2006/relationships/hyperlink" Target="http://www.planalto.gov.br/ccivil_03/_Ato2007-2010/2009/Lei/L12010.htm" TargetMode="External"/><Relationship Id="rId466" Type="http://schemas.openxmlformats.org/officeDocument/2006/relationships/hyperlink" Target="http://www.planalto.gov.br/ccivil_03/_Ato2007-2010/2009/Lei/L12010.htm" TargetMode="External"/><Relationship Id="rId631" Type="http://schemas.openxmlformats.org/officeDocument/2006/relationships/hyperlink" Target="http://www.planalto.gov.br/ccivil_03/_Ato2011-2014/2012/Lei/L12594.htm" TargetMode="External"/><Relationship Id="rId673" Type="http://schemas.openxmlformats.org/officeDocument/2006/relationships/hyperlink" Target="http://www.planalto.gov.br/ccivil_03/_Ato2011-2014/2012/Lei/L12594.htm" TargetMode="External"/><Relationship Id="rId729" Type="http://schemas.openxmlformats.org/officeDocument/2006/relationships/hyperlink" Target="http://www.planalto.gov.br/ccivil_03/_Ato2011-2014/2012/Lei/L12594.htm" TargetMode="External"/><Relationship Id="rId23" Type="http://schemas.openxmlformats.org/officeDocument/2006/relationships/hyperlink" Target="http://www.planalto.gov.br/ccivil_03/_Ato2007-2010/2009/Lei/L12010.htm" TargetMode="External"/><Relationship Id="rId119" Type="http://schemas.openxmlformats.org/officeDocument/2006/relationships/hyperlink" Target="http://www.planalto.gov.br/ccivil_03/_Ato2007-2010/2009/Lei/L12010.htm" TargetMode="External"/><Relationship Id="rId270" Type="http://schemas.openxmlformats.org/officeDocument/2006/relationships/hyperlink" Target="http://www.planalto.gov.br/ccivil_03/_Ato2007-2010/2009/Lei/L12010.htm" TargetMode="External"/><Relationship Id="rId326" Type="http://schemas.openxmlformats.org/officeDocument/2006/relationships/hyperlink" Target="http://www.planalto.gov.br/ccivil_03/_Ato2007-2010/2009/Lei/L12010.htm" TargetMode="External"/><Relationship Id="rId533" Type="http://schemas.openxmlformats.org/officeDocument/2006/relationships/hyperlink" Target="http://www.planalto.gov.br/ccivil_03/_Ato2004-2006/2005/Lei/L11259.htm" TargetMode="External"/><Relationship Id="rId65" Type="http://schemas.openxmlformats.org/officeDocument/2006/relationships/hyperlink" Target="http://www.planalto.gov.br/ccivil_03/_Ato2007-2010/2009/Lei/L12010.htm" TargetMode="External"/><Relationship Id="rId130" Type="http://schemas.openxmlformats.org/officeDocument/2006/relationships/hyperlink" Target="http://www.planalto.gov.br/ccivil_03/_Ato2007-2010/2009/Lei/L12010.htm" TargetMode="External"/><Relationship Id="rId368" Type="http://schemas.openxmlformats.org/officeDocument/2006/relationships/hyperlink" Target="http://www.planalto.gov.br/ccivil_03/_Ato2007-2010/2009/Lei/L12010.htm" TargetMode="External"/><Relationship Id="rId575" Type="http://schemas.openxmlformats.org/officeDocument/2006/relationships/hyperlink" Target="http://www.planalto.gov.br/ccivil_03/_Ato2007-2010/2008/Lei/L11829.htm" TargetMode="External"/><Relationship Id="rId740" Type="http://schemas.openxmlformats.org/officeDocument/2006/relationships/hyperlink" Target="http://www.planalto.gov.br/ccivil_03/_Ato2011-2014/2012/Lei/L12594.htm" TargetMode="External"/><Relationship Id="rId172" Type="http://schemas.openxmlformats.org/officeDocument/2006/relationships/hyperlink" Target="http://www.planalto.gov.br/ccivil_03/_Ato2007-2010/2009/Lei/L12010.htm" TargetMode="External"/><Relationship Id="rId228" Type="http://schemas.openxmlformats.org/officeDocument/2006/relationships/hyperlink" Target="http://www.planalto.gov.br/ccivil_03/_Ato2007-2010/2009/Lei/L12010.htm" TargetMode="External"/><Relationship Id="rId435" Type="http://schemas.openxmlformats.org/officeDocument/2006/relationships/hyperlink" Target="http://www.planalto.gov.br/ccivil_03/_Ato2007-2010/2009/Lei/L12010.htm" TargetMode="External"/><Relationship Id="rId477" Type="http://schemas.openxmlformats.org/officeDocument/2006/relationships/hyperlink" Target="http://www.planalto.gov.br/ccivil_03/_Ato2007-2010/2009/Lei/L12010.htm" TargetMode="External"/><Relationship Id="rId600" Type="http://schemas.openxmlformats.org/officeDocument/2006/relationships/hyperlink" Target="http://www.planalto.gov.br/ccivil_03/_Ato2007-2010/2009/Lei/L12010.htm" TargetMode="External"/><Relationship Id="rId642" Type="http://schemas.openxmlformats.org/officeDocument/2006/relationships/hyperlink" Target="http://www.planalto.gov.br/ccivil_03/_Ato2011-2014/2012/Lei/L12594.htm" TargetMode="External"/><Relationship Id="rId684" Type="http://schemas.openxmlformats.org/officeDocument/2006/relationships/hyperlink" Target="http://www.planalto.gov.br/ccivil_03/_Ato2011-2014/2012/Lei/L12594.htm" TargetMode="External"/><Relationship Id="rId281" Type="http://schemas.openxmlformats.org/officeDocument/2006/relationships/hyperlink" Target="http://www.planalto.gov.br/ccivil_03/_Ato2007-2010/2009/Lei/L12010.htm" TargetMode="External"/><Relationship Id="rId337" Type="http://schemas.openxmlformats.org/officeDocument/2006/relationships/hyperlink" Target="http://www.planalto.gov.br/ccivil_03/_Ato2007-2010/2009/Lei/L12010.htm" TargetMode="External"/><Relationship Id="rId502" Type="http://schemas.openxmlformats.org/officeDocument/2006/relationships/hyperlink" Target="http://www.planalto.gov.br/ccivil_03/Leis/L5869.htm" TargetMode="External"/><Relationship Id="rId34" Type="http://schemas.openxmlformats.org/officeDocument/2006/relationships/hyperlink" Target="http://www.planalto.gov.br/ccivil_03/_Ato2007-2010/2009/Lei/L12010.htm" TargetMode="External"/><Relationship Id="rId76" Type="http://schemas.openxmlformats.org/officeDocument/2006/relationships/hyperlink" Target="http://www.planalto.gov.br/ccivil_03/_Ato2007-2010/2009/Lei/L12010.htm" TargetMode="External"/><Relationship Id="rId141" Type="http://schemas.openxmlformats.org/officeDocument/2006/relationships/hyperlink" Target="http://www.planalto.gov.br/ccivil_03/_Ato2007-2010/2009/Lei/L12010.htm" TargetMode="External"/><Relationship Id="rId379" Type="http://schemas.openxmlformats.org/officeDocument/2006/relationships/hyperlink" Target="http://www.planalto.gov.br/ccivil_03/_Ato2007-2010/2009/Lei/L12010.htm" TargetMode="External"/><Relationship Id="rId544" Type="http://schemas.openxmlformats.org/officeDocument/2006/relationships/hyperlink" Target="http://www.planalto.gov.br/ccivil_03/_Ato2007-2010/2008/Lei/L11829.htm" TargetMode="External"/><Relationship Id="rId586" Type="http://schemas.openxmlformats.org/officeDocument/2006/relationships/hyperlink" Target="http://gemini.stf.gov.br/cgi-bin/nph-brs?d=ADIN&amp;s1=869&amp;u=http://www.stf.gov.br/Processos/adi/default.asp&amp;Sect1=IMAGE&amp;Sect2=THESOFF&amp;Sect3=PLURON&amp;Sect6=ADINN&amp;p=1&amp;r=4&amp;f=G&amp;n=&amp;l=20" TargetMode="External"/><Relationship Id="rId7" Type="http://schemas.openxmlformats.org/officeDocument/2006/relationships/hyperlink" Target="http://www.planalto.gov.br/ccivil_03/Leis/L8069Compilado.htm" TargetMode="External"/><Relationship Id="rId183" Type="http://schemas.openxmlformats.org/officeDocument/2006/relationships/hyperlink" Target="http://www.planalto.gov.br/ccivil_03/_Ato2007-2010/2009/Lei/L12010.htm" TargetMode="External"/><Relationship Id="rId239" Type="http://schemas.openxmlformats.org/officeDocument/2006/relationships/hyperlink" Target="http://www.planalto.gov.br/ccivil_03/_Ato2007-2010/2009/Lei/L12010.htm" TargetMode="External"/><Relationship Id="rId390" Type="http://schemas.openxmlformats.org/officeDocument/2006/relationships/hyperlink" Target="http://www.planalto.gov.br/ccivil_03/_Ato2007-2010/2009/Lei/L12010.htm" TargetMode="External"/><Relationship Id="rId404" Type="http://schemas.openxmlformats.org/officeDocument/2006/relationships/hyperlink" Target="http://www.planalto.gov.br/ccivil_03/_Ato2007-2010/2009/Lei/L12010.htm" TargetMode="External"/><Relationship Id="rId446" Type="http://schemas.openxmlformats.org/officeDocument/2006/relationships/hyperlink" Target="http://www.planalto.gov.br/ccivil_03/_Ato2007-2010/2009/Lei/L12010.htm" TargetMode="External"/><Relationship Id="rId611" Type="http://schemas.openxmlformats.org/officeDocument/2006/relationships/hyperlink" Target="http://www.planalto.gov.br/ccivil_03/Leis/L9532.htm" TargetMode="External"/><Relationship Id="rId653" Type="http://schemas.openxmlformats.org/officeDocument/2006/relationships/hyperlink" Target="http://www.planalto.gov.br/ccivil_03/_Ato2011-2014/2012/Lei/L12594.htm" TargetMode="External"/><Relationship Id="rId250" Type="http://schemas.openxmlformats.org/officeDocument/2006/relationships/hyperlink" Target="http://www.planalto.gov.br/ccivil_03/_Ato2007-2010/2009/Lei/L12010.htm" TargetMode="External"/><Relationship Id="rId292" Type="http://schemas.openxmlformats.org/officeDocument/2006/relationships/hyperlink" Target="http://www.planalto.gov.br/ccivil_03/_Ato2007-2010/2009/Lei/L12010.htm" TargetMode="External"/><Relationship Id="rId306" Type="http://schemas.openxmlformats.org/officeDocument/2006/relationships/hyperlink" Target="http://www.planalto.gov.br/ccivil_03/_Ato2007-2010/2009/Lei/L12010.htm" TargetMode="External"/><Relationship Id="rId488" Type="http://schemas.openxmlformats.org/officeDocument/2006/relationships/hyperlink" Target="http://www.planalto.gov.br/ccivil_03/_Ato2007-2010/2009/Lei/L12010.htm" TargetMode="External"/><Relationship Id="rId695" Type="http://schemas.openxmlformats.org/officeDocument/2006/relationships/hyperlink" Target="http://www.planalto.gov.br/ccivil_03/_Ato2011-2014/2012/Lei/L12594.htm" TargetMode="External"/><Relationship Id="rId709" Type="http://schemas.openxmlformats.org/officeDocument/2006/relationships/hyperlink" Target="http://www.planalto.gov.br/ccivil_03/_Ato2011-2014/2012/Lei/L12594.htm" TargetMode="External"/><Relationship Id="rId45" Type="http://schemas.openxmlformats.org/officeDocument/2006/relationships/hyperlink" Target="http://www.planalto.gov.br/ccivil_03/_Ato2007-2010/2009/Lei/L12010.htm" TargetMode="External"/><Relationship Id="rId87" Type="http://schemas.openxmlformats.org/officeDocument/2006/relationships/hyperlink" Target="http://www.planalto.gov.br/ccivil_03/_Ato2007-2010/2009/Lei/L12010.htm" TargetMode="External"/><Relationship Id="rId110" Type="http://schemas.openxmlformats.org/officeDocument/2006/relationships/hyperlink" Target="http://www.planalto.gov.br/ccivil_03/_Ato2007-2010/2009/Lei/L12010.htm" TargetMode="External"/><Relationship Id="rId348" Type="http://schemas.openxmlformats.org/officeDocument/2006/relationships/hyperlink" Target="http://www.planalto.gov.br/ccivil_03/_Ato2007-2010/2009/Lei/L12010.htm" TargetMode="External"/><Relationship Id="rId513" Type="http://schemas.openxmlformats.org/officeDocument/2006/relationships/hyperlink" Target="http://www.planalto.gov.br/ccivil_03/_Ato2007-2010/2009/Lei/L12010.htm" TargetMode="External"/><Relationship Id="rId555" Type="http://schemas.openxmlformats.org/officeDocument/2006/relationships/hyperlink" Target="http://www.planalto.gov.br/ccivil_03/_Ato2007-2010/2008/Lei/L11829.htm" TargetMode="External"/><Relationship Id="rId597" Type="http://schemas.openxmlformats.org/officeDocument/2006/relationships/hyperlink" Target="http://www.planalto.gov.br/ccivil_03/_Ato2007-2010/2009/Lei/L12010.htm" TargetMode="External"/><Relationship Id="rId720" Type="http://schemas.openxmlformats.org/officeDocument/2006/relationships/hyperlink" Target="http://www.planalto.gov.br/ccivil_03/_Ato2011-2014/2012/Lei/L12594.htm" TargetMode="External"/><Relationship Id="rId152" Type="http://schemas.openxmlformats.org/officeDocument/2006/relationships/hyperlink" Target="http://www.planalto.gov.br/ccivil_03/_Ato2007-2010/2009/Lei/L12010.htm" TargetMode="External"/><Relationship Id="rId194" Type="http://schemas.openxmlformats.org/officeDocument/2006/relationships/hyperlink" Target="http://www.planalto.gov.br/ccivil_03/_Ato2007-2010/2009/Lei/L12010.htm" TargetMode="External"/><Relationship Id="rId208" Type="http://schemas.openxmlformats.org/officeDocument/2006/relationships/hyperlink" Target="http://www.planalto.gov.br/ccivil_03/_Ato2007-2010/2009/Lei/L12010.htm" TargetMode="External"/><Relationship Id="rId415" Type="http://schemas.openxmlformats.org/officeDocument/2006/relationships/hyperlink" Target="http://www.planalto.gov.br/ccivil_03/Leis/2002/L10406.htm" TargetMode="External"/><Relationship Id="rId457" Type="http://schemas.openxmlformats.org/officeDocument/2006/relationships/hyperlink" Target="http://www.planalto.gov.br/ccivil_03/_Ato2007-2010/2009/Lei/L12010.htm" TargetMode="External"/><Relationship Id="rId622" Type="http://schemas.openxmlformats.org/officeDocument/2006/relationships/hyperlink" Target="http://www.planalto.gov.br/ccivil_03/Leis/L8069.htm" TargetMode="External"/><Relationship Id="rId261" Type="http://schemas.openxmlformats.org/officeDocument/2006/relationships/hyperlink" Target="http://www.planalto.gov.br/ccivil_03/_Ato2011-2014/2012/Lei/L12594.htm" TargetMode="External"/><Relationship Id="rId499" Type="http://schemas.openxmlformats.org/officeDocument/2006/relationships/hyperlink" Target="http://www.planalto.gov.br/ccivil_03/_Ato2007-2010/2009/Lei/L12010.htm" TargetMode="External"/><Relationship Id="rId664" Type="http://schemas.openxmlformats.org/officeDocument/2006/relationships/hyperlink" Target="http://www.planalto.gov.br/ccivil_03/_Ato2011-2014/2012/Lei/L12594.htm" TargetMode="External"/><Relationship Id="rId14" Type="http://schemas.openxmlformats.org/officeDocument/2006/relationships/hyperlink" Target="http://www.planalto.gov.br/ccivil_03/_Ato2007-2010/2009/Lei/L12010.htm" TargetMode="External"/><Relationship Id="rId56" Type="http://schemas.openxmlformats.org/officeDocument/2006/relationships/hyperlink" Target="http://www.planalto.gov.br/ccivil_03/_Ato2007-2010/2009/Lei/L12010.htm" TargetMode="External"/><Relationship Id="rId317" Type="http://schemas.openxmlformats.org/officeDocument/2006/relationships/hyperlink" Target="http://www.planalto.gov.br/ccivil_03/_Ato2007-2010/2009/Lei/L12010.htm" TargetMode="External"/><Relationship Id="rId359" Type="http://schemas.openxmlformats.org/officeDocument/2006/relationships/hyperlink" Target="http://www.planalto.gov.br/ccivil_03/_Ato2007-2010/2009/Lei/L12010.htm" TargetMode="External"/><Relationship Id="rId524" Type="http://schemas.openxmlformats.org/officeDocument/2006/relationships/hyperlink" Target="http://www.planalto.gov.br/ccivil_03/_Ato2007-2010/2009/Lei/L12010.htm" TargetMode="External"/><Relationship Id="rId566" Type="http://schemas.openxmlformats.org/officeDocument/2006/relationships/hyperlink" Target="http://www.planalto.gov.br/ccivil_03/_Ato2007-2010/2008/Lei/L11829.htm" TargetMode="External"/><Relationship Id="rId731" Type="http://schemas.openxmlformats.org/officeDocument/2006/relationships/hyperlink" Target="http://www.planalto.gov.br/ccivil_03/_Ato2011-2014/2012/Lei/L12594.htm" TargetMode="External"/><Relationship Id="rId98" Type="http://schemas.openxmlformats.org/officeDocument/2006/relationships/hyperlink" Target="http://www.planalto.gov.br/ccivil_03/_Ato2007-2010/2009/Lei/L12010.htm" TargetMode="External"/><Relationship Id="rId121" Type="http://schemas.openxmlformats.org/officeDocument/2006/relationships/hyperlink" Target="http://www.planalto.gov.br/ccivil_03/_Ato2007-2010/2009/Lei/L12010.htm" TargetMode="External"/><Relationship Id="rId163" Type="http://schemas.openxmlformats.org/officeDocument/2006/relationships/hyperlink" Target="http://www.planalto.gov.br/ccivil_03/_Ato2007-2010/2009/Lei/L12010.htm" TargetMode="External"/><Relationship Id="rId219" Type="http://schemas.openxmlformats.org/officeDocument/2006/relationships/hyperlink" Target="http://www.planalto.gov.br/ccivil_03/_Ato2007-2010/2009/Lei/L12010.htm" TargetMode="External"/><Relationship Id="rId370" Type="http://schemas.openxmlformats.org/officeDocument/2006/relationships/hyperlink" Target="http://www.planalto.gov.br/ccivil_03/_Ato2007-2010/2009/Lei/L12010.htm" TargetMode="External"/><Relationship Id="rId426" Type="http://schemas.openxmlformats.org/officeDocument/2006/relationships/hyperlink" Target="http://www.planalto.gov.br/ccivil_03/_Ato2007-2010/2009/Lei/L12010.htm" TargetMode="External"/><Relationship Id="rId633" Type="http://schemas.openxmlformats.org/officeDocument/2006/relationships/hyperlink" Target="http://www.planalto.gov.br/ccivil_03/_Ato2011-2014/2012/Lei/L12594.htm" TargetMode="External"/><Relationship Id="rId230" Type="http://schemas.openxmlformats.org/officeDocument/2006/relationships/hyperlink" Target="http://www.planalto.gov.br/ccivil_03/_Ato2007-2010/2009/Lei/L12010.htm" TargetMode="External"/><Relationship Id="rId468" Type="http://schemas.openxmlformats.org/officeDocument/2006/relationships/hyperlink" Target="http://www.planalto.gov.br/ccivil_03/_Ato2007-2010/2009/Lei/L12010.htm" TargetMode="External"/><Relationship Id="rId675" Type="http://schemas.openxmlformats.org/officeDocument/2006/relationships/hyperlink" Target="http://www.planalto.gov.br/ccivil_03/_Ato2011-2014/2012/Lei/L12594.htm" TargetMode="External"/><Relationship Id="rId25" Type="http://schemas.openxmlformats.org/officeDocument/2006/relationships/hyperlink" Target="http://www.planalto.gov.br/ccivil_03/_Ato2007-2010/2009/Lei/L12010.htm" TargetMode="External"/><Relationship Id="rId67" Type="http://schemas.openxmlformats.org/officeDocument/2006/relationships/hyperlink" Target="http://www.planalto.gov.br/ccivil_03/_Ato2007-2010/2009/Lei/L12010.htm" TargetMode="External"/><Relationship Id="rId272" Type="http://schemas.openxmlformats.org/officeDocument/2006/relationships/hyperlink" Target="http://www.planalto.gov.br/ccivil_03/_Ato2007-2010/2009/Lei/L12010.htm" TargetMode="External"/><Relationship Id="rId328" Type="http://schemas.openxmlformats.org/officeDocument/2006/relationships/hyperlink" Target="http://www.planalto.gov.br/ccivil_03/_Ato2007-2010/2009/Lei/L12010.htm" TargetMode="External"/><Relationship Id="rId535" Type="http://schemas.openxmlformats.org/officeDocument/2006/relationships/hyperlink" Target="http://www.planalto.gov.br/ccivil_03/Leis/L7347orig.htm" TargetMode="External"/><Relationship Id="rId577" Type="http://schemas.openxmlformats.org/officeDocument/2006/relationships/hyperlink" Target="http://www.planalto.gov.br/ccivil_03/Leis/2003/L10.764.htm" TargetMode="External"/><Relationship Id="rId700" Type="http://schemas.openxmlformats.org/officeDocument/2006/relationships/hyperlink" Target="http://www.planalto.gov.br/ccivil_03/_Ato2011-2014/2012/Lei/L12594.htm" TargetMode="External"/><Relationship Id="rId742" Type="http://schemas.openxmlformats.org/officeDocument/2006/relationships/hyperlink" Target="http://www.planalto.gov.br/ccivil_03/Leis/L6015.htm" TargetMode="External"/><Relationship Id="rId132" Type="http://schemas.openxmlformats.org/officeDocument/2006/relationships/hyperlink" Target="http://www.planalto.gov.br/ccivil_03/_Ato2007-2010/2009/Lei/L12010.htm" TargetMode="External"/><Relationship Id="rId174" Type="http://schemas.openxmlformats.org/officeDocument/2006/relationships/hyperlink" Target="http://www.planalto.gov.br/ccivil_03/_Ato2007-2010/2009/Lei/L12010.htm" TargetMode="External"/><Relationship Id="rId381" Type="http://schemas.openxmlformats.org/officeDocument/2006/relationships/hyperlink" Target="http://www.planalto.gov.br/ccivil_03/_Ato2007-2010/2009/Lei/L12010.htm" TargetMode="External"/><Relationship Id="rId602" Type="http://schemas.openxmlformats.org/officeDocument/2006/relationships/hyperlink" Target="http://www.planalto.gov.br/ccivil_03/_Ato2007-2010/2009/Lei/L12010.htm" TargetMode="External"/><Relationship Id="rId241" Type="http://schemas.openxmlformats.org/officeDocument/2006/relationships/hyperlink" Target="http://www.planalto.gov.br/ccivil_03/_Ato2007-2010/2009/Lei/L12010.htm" TargetMode="External"/><Relationship Id="rId437" Type="http://schemas.openxmlformats.org/officeDocument/2006/relationships/hyperlink" Target="http://www.planalto.gov.br/ccivil_03/_Ato2007-2010/2009/Lei/L12010.htm" TargetMode="External"/><Relationship Id="rId479" Type="http://schemas.openxmlformats.org/officeDocument/2006/relationships/hyperlink" Target="http://www.planalto.gov.br/ccivil_03/_Ato2007-2010/2009/Lei/L12010.htm" TargetMode="External"/><Relationship Id="rId644" Type="http://schemas.openxmlformats.org/officeDocument/2006/relationships/hyperlink" Target="http://www.planalto.gov.br/ccivil_03/_Ato2011-2014/2012/Lei/L12594.htm" TargetMode="External"/><Relationship Id="rId686" Type="http://schemas.openxmlformats.org/officeDocument/2006/relationships/hyperlink" Target="http://www.planalto.gov.br/ccivil_03/_Ato2011-2014/2012/Lei/L12594.htm" TargetMode="External"/><Relationship Id="rId36" Type="http://schemas.openxmlformats.org/officeDocument/2006/relationships/hyperlink" Target="http://www.planalto.gov.br/ccivil_03/_Ato2007-2010/2009/Lei/L12010.htm" TargetMode="External"/><Relationship Id="rId283" Type="http://schemas.openxmlformats.org/officeDocument/2006/relationships/hyperlink" Target="http://www.planalto.gov.br/ccivil_03/_Ato2007-2010/2009/Lei/L12010.htm" TargetMode="External"/><Relationship Id="rId339" Type="http://schemas.openxmlformats.org/officeDocument/2006/relationships/hyperlink" Target="http://www.planalto.gov.br/ccivil_03/_Ato2007-2010/2009/Lei/L12010.htm" TargetMode="External"/><Relationship Id="rId490" Type="http://schemas.openxmlformats.org/officeDocument/2006/relationships/hyperlink" Target="http://www.planalto.gov.br/ccivil_03/_Ato2007-2010/2009/Lei/L12010.htm" TargetMode="External"/><Relationship Id="rId504" Type="http://schemas.openxmlformats.org/officeDocument/2006/relationships/hyperlink" Target="http://www.planalto.gov.br/ccivil_03/_Ato2011-2014/2012/Lei/L12594.htm" TargetMode="External"/><Relationship Id="rId546" Type="http://schemas.openxmlformats.org/officeDocument/2006/relationships/hyperlink" Target="http://www.planalto.gov.br/ccivil_03/_Ato2007-2010/2008/Lei/L11829.htm" TargetMode="External"/><Relationship Id="rId711" Type="http://schemas.openxmlformats.org/officeDocument/2006/relationships/hyperlink" Target="http://www.planalto.gov.br/ccivil_03/_Ato2011-2014/2012/Lei/L12594.htm" TargetMode="External"/><Relationship Id="rId78" Type="http://schemas.openxmlformats.org/officeDocument/2006/relationships/hyperlink" Target="http://www.planalto.gov.br/ccivil_03/_Ato2007-2010/2009/Lei/L12010.htm" TargetMode="External"/><Relationship Id="rId101" Type="http://schemas.openxmlformats.org/officeDocument/2006/relationships/hyperlink" Target="http://www.planalto.gov.br/ccivil_03/_Ato2007-2010/2009/Lei/L12010.htm" TargetMode="External"/><Relationship Id="rId143" Type="http://schemas.openxmlformats.org/officeDocument/2006/relationships/hyperlink" Target="http://www.planalto.gov.br/ccivil_03/_Ato2007-2010/2009/Lei/L12010.htm" TargetMode="External"/><Relationship Id="rId185" Type="http://schemas.openxmlformats.org/officeDocument/2006/relationships/hyperlink" Target="http://www.planalto.gov.br/ccivil_03/_Ato2007-2010/2009/Lei/L12010.htm" TargetMode="External"/><Relationship Id="rId350" Type="http://schemas.openxmlformats.org/officeDocument/2006/relationships/hyperlink" Target="http://www.planalto.gov.br/ccivil_03/_Ato2007-2010/2009/Lei/L12010.htm" TargetMode="External"/><Relationship Id="rId406" Type="http://schemas.openxmlformats.org/officeDocument/2006/relationships/hyperlink" Target="http://www.planalto.gov.br/ccivil_03/_Ato2007-2010/2009/Lei/L12010.htm" TargetMode="External"/><Relationship Id="rId588" Type="http://schemas.openxmlformats.org/officeDocument/2006/relationships/hyperlink" Target="http://www.planalto.gov.br/ccivil_03/_Ato2007-2010/2009/Lei/L12010.htm" TargetMode="External"/><Relationship Id="rId9" Type="http://schemas.openxmlformats.org/officeDocument/2006/relationships/hyperlink" Target="http://www.planalto.gov.br/ccivil_03/_Ato2007-2010/2009/Lei/L12010.htm" TargetMode="External"/><Relationship Id="rId210" Type="http://schemas.openxmlformats.org/officeDocument/2006/relationships/hyperlink" Target="http://www.planalto.gov.br/ccivil_03/_Ato2007-2010/2009/Lei/L12010.htm" TargetMode="External"/><Relationship Id="rId392" Type="http://schemas.openxmlformats.org/officeDocument/2006/relationships/hyperlink" Target="http://www.planalto.gov.br/ccivil_03/_Ato2011-2014/2011/Lei/L12415.htm" TargetMode="External"/><Relationship Id="rId448" Type="http://schemas.openxmlformats.org/officeDocument/2006/relationships/hyperlink" Target="http://www.planalto.gov.br/ccivil_03/_Ato2007-2010/2009/Lei/L12010.htm" TargetMode="External"/><Relationship Id="rId613" Type="http://schemas.openxmlformats.org/officeDocument/2006/relationships/hyperlink" Target="http://www.planalto.gov.br/ccivil_03/_Ato2011-2014/2012/Lei/L12594.htm" TargetMode="External"/><Relationship Id="rId655" Type="http://schemas.openxmlformats.org/officeDocument/2006/relationships/hyperlink" Target="http://www.planalto.gov.br/ccivil_03/_Ato2011-2014/2012/Lei/L12594.htm" TargetMode="External"/><Relationship Id="rId697" Type="http://schemas.openxmlformats.org/officeDocument/2006/relationships/hyperlink" Target="http://www.planalto.gov.br/ccivil_03/_Ato2011-2014/2012/Lei/L12594.htm" TargetMode="External"/><Relationship Id="rId252" Type="http://schemas.openxmlformats.org/officeDocument/2006/relationships/hyperlink" Target="http://www.planalto.gov.br/ccivil_03/_Ato2011-2014/2012/Lei/L12594.htm" TargetMode="External"/><Relationship Id="rId294" Type="http://schemas.openxmlformats.org/officeDocument/2006/relationships/hyperlink" Target="http://www.planalto.gov.br/ccivil_03/_Ato2007-2010/2009/Lei/L12010.htm" TargetMode="External"/><Relationship Id="rId308" Type="http://schemas.openxmlformats.org/officeDocument/2006/relationships/hyperlink" Target="http://www.planalto.gov.br/ccivil_03/_Ato2007-2010/2009/Lei/L12010.htm" TargetMode="External"/><Relationship Id="rId515" Type="http://schemas.openxmlformats.org/officeDocument/2006/relationships/hyperlink" Target="http://www.planalto.gov.br/ccivil_03/_Ato2007-2010/2009/Lei/L12010.htm" TargetMode="External"/><Relationship Id="rId722" Type="http://schemas.openxmlformats.org/officeDocument/2006/relationships/hyperlink" Target="http://www.planalto.gov.br/ccivil_03/_Ato2011-2014/2012/Lei/L12594.htm" TargetMode="External"/><Relationship Id="rId47" Type="http://schemas.openxmlformats.org/officeDocument/2006/relationships/hyperlink" Target="http://www.planalto.gov.br/ccivil_03/_Ato2007-2010/2009/Lei/L12010.htm" TargetMode="External"/><Relationship Id="rId89" Type="http://schemas.openxmlformats.org/officeDocument/2006/relationships/hyperlink" Target="http://www.planalto.gov.br/ccivil_03/_Ato2007-2010/2009/Lei/L12010.htm" TargetMode="External"/><Relationship Id="rId112" Type="http://schemas.openxmlformats.org/officeDocument/2006/relationships/hyperlink" Target="http://www.planalto.gov.br/ccivil_03/_Ato2007-2010/2009/Lei/L12010.htm" TargetMode="External"/><Relationship Id="rId154" Type="http://schemas.openxmlformats.org/officeDocument/2006/relationships/hyperlink" Target="http://www.planalto.gov.br/ccivil_03/_Ato2007-2010/2009/Lei/L12010.htm" TargetMode="External"/><Relationship Id="rId361" Type="http://schemas.openxmlformats.org/officeDocument/2006/relationships/hyperlink" Target="http://www.planalto.gov.br/ccivil_03/_Ato2007-2010/2009/Lei/L12010.htm" TargetMode="External"/><Relationship Id="rId557" Type="http://schemas.openxmlformats.org/officeDocument/2006/relationships/hyperlink" Target="http://www.planalto.gov.br/ccivil_03/_Ato2007-2010/2008/Lei/L11829.htm" TargetMode="External"/><Relationship Id="rId599" Type="http://schemas.openxmlformats.org/officeDocument/2006/relationships/hyperlink" Target="http://www.planalto.gov.br/ccivil_03/_Ato2007-2010/2009/Lei/L12010.htm" TargetMode="External"/><Relationship Id="rId196" Type="http://schemas.openxmlformats.org/officeDocument/2006/relationships/hyperlink" Target="http://www.planalto.gov.br/ccivil_03/_Ato2007-2010/2009/Lei/L12010.htm" TargetMode="External"/><Relationship Id="rId417" Type="http://schemas.openxmlformats.org/officeDocument/2006/relationships/hyperlink" Target="http://www.planalto.gov.br/ccivil_03/_Ato2007-2010/2009/Lei/L12010.htm" TargetMode="External"/><Relationship Id="rId459" Type="http://schemas.openxmlformats.org/officeDocument/2006/relationships/hyperlink" Target="http://www.planalto.gov.br/ccivil_03/_Ato2007-2010/2009/Lei/L12010.htm" TargetMode="External"/><Relationship Id="rId624" Type="http://schemas.openxmlformats.org/officeDocument/2006/relationships/hyperlink" Target="http://www.planalto.gov.br/ccivil_03/_Ato2011-2014/2012/Lei/L12594.htm" TargetMode="External"/><Relationship Id="rId666" Type="http://schemas.openxmlformats.org/officeDocument/2006/relationships/hyperlink" Target="http://www.planalto.gov.br/ccivil_03/_Ato2011-2014/2012/Lei/L12594.htm" TargetMode="External"/><Relationship Id="rId16" Type="http://schemas.openxmlformats.org/officeDocument/2006/relationships/hyperlink" Target="http://www.planalto.gov.br/ccivil_03/_Ato2007-2010/2009/Lei/L12010.htm" TargetMode="External"/><Relationship Id="rId221" Type="http://schemas.openxmlformats.org/officeDocument/2006/relationships/hyperlink" Target="http://www.planalto.gov.br/ccivil_03/_Ato2007-2010/2009/Lei/L12010.htm" TargetMode="External"/><Relationship Id="rId263" Type="http://schemas.openxmlformats.org/officeDocument/2006/relationships/hyperlink" Target="http://www.planalto.gov.br/ccivil_03/_Ato2007-2010/2009/Lei/L12010.htm" TargetMode="External"/><Relationship Id="rId319" Type="http://schemas.openxmlformats.org/officeDocument/2006/relationships/hyperlink" Target="http://www.planalto.gov.br/ccivil_03/_Ato2007-2010/2009/Lei/L12010.htm" TargetMode="External"/><Relationship Id="rId470" Type="http://schemas.openxmlformats.org/officeDocument/2006/relationships/hyperlink" Target="http://www.planalto.gov.br/ccivil_03/_Ato2007-2010/2009/Lei/L12010.htm" TargetMode="External"/><Relationship Id="rId526" Type="http://schemas.openxmlformats.org/officeDocument/2006/relationships/hyperlink" Target="http://www.planalto.gov.br/ccivil_03/_Ato2007-2010/2009/Lei/L12010.htm" TargetMode="External"/><Relationship Id="rId58" Type="http://schemas.openxmlformats.org/officeDocument/2006/relationships/hyperlink" Target="http://www.planalto.gov.br/ccivil_03/_Ato2007-2010/2009/Lei/L12010.htm" TargetMode="External"/><Relationship Id="rId123" Type="http://schemas.openxmlformats.org/officeDocument/2006/relationships/hyperlink" Target="http://www.planalto.gov.br/ccivil_03/_Ato2007-2010/2009/Lei/L12010.htm" TargetMode="External"/><Relationship Id="rId330" Type="http://schemas.openxmlformats.org/officeDocument/2006/relationships/hyperlink" Target="http://www.planalto.gov.br/ccivil_03/_Ato2007-2010/2009/Lei/L12010.htm" TargetMode="External"/><Relationship Id="rId568" Type="http://schemas.openxmlformats.org/officeDocument/2006/relationships/hyperlink" Target="http://www.planalto.gov.br/ccivil_03/_Ato2007-2010/2008/Lei/L11829.htm" TargetMode="External"/><Relationship Id="rId733" Type="http://schemas.openxmlformats.org/officeDocument/2006/relationships/hyperlink" Target="http://www.planalto.gov.br/ccivil_03/_Ato2011-2014/2012/Lei/L12594.htm" TargetMode="External"/><Relationship Id="rId165" Type="http://schemas.openxmlformats.org/officeDocument/2006/relationships/hyperlink" Target="http://www.planalto.gov.br/ccivil_03/_Ato2007-2010/2009/Lei/L12010.htm" TargetMode="External"/><Relationship Id="rId372" Type="http://schemas.openxmlformats.org/officeDocument/2006/relationships/hyperlink" Target="http://www.planalto.gov.br/ccivil_03/_Ato2007-2010/2009/Lei/L12010.htm" TargetMode="External"/><Relationship Id="rId428" Type="http://schemas.openxmlformats.org/officeDocument/2006/relationships/hyperlink" Target="http://www.planalto.gov.br/ccivil_03/_Ato2007-2010/2009/Lei/L12010.htm" TargetMode="External"/><Relationship Id="rId635" Type="http://schemas.openxmlformats.org/officeDocument/2006/relationships/hyperlink" Target="http://www.planalto.gov.br/ccivil_03/_Ato2011-2014/2012/Lei/L12594.htm" TargetMode="External"/><Relationship Id="rId677" Type="http://schemas.openxmlformats.org/officeDocument/2006/relationships/hyperlink" Target="http://www.planalto.gov.br/ccivil_03/_Ato2011-2014/2012/Lei/L12594.htm" TargetMode="External"/><Relationship Id="rId232" Type="http://schemas.openxmlformats.org/officeDocument/2006/relationships/hyperlink" Target="http://www.planalto.gov.br/ccivil_03/_Ato2007-2010/2009/Lei/L12010.htm" TargetMode="External"/><Relationship Id="rId274" Type="http://schemas.openxmlformats.org/officeDocument/2006/relationships/hyperlink" Target="http://www.planalto.gov.br/ccivil_03/_Ato2007-2010/2009/Lei/L12010.htm" TargetMode="External"/><Relationship Id="rId481" Type="http://schemas.openxmlformats.org/officeDocument/2006/relationships/hyperlink" Target="http://www.planalto.gov.br/ccivil_03/_Ato2007-2010/2009/Lei/L12010.htm" TargetMode="External"/><Relationship Id="rId702" Type="http://schemas.openxmlformats.org/officeDocument/2006/relationships/hyperlink" Target="http://www.planalto.gov.br/ccivil_03/_Ato2011-2014/2012/Lei/L12594.htm" TargetMode="External"/><Relationship Id="rId27" Type="http://schemas.openxmlformats.org/officeDocument/2006/relationships/hyperlink" Target="http://www.planalto.gov.br/ccivil_03/_Ato2007-2010/2009/Lei/L12010.htm" TargetMode="External"/><Relationship Id="rId69" Type="http://schemas.openxmlformats.org/officeDocument/2006/relationships/hyperlink" Target="http://www.planalto.gov.br/ccivil_03/_Ato2007-2010/2009/Lei/L12010.htm" TargetMode="External"/><Relationship Id="rId134" Type="http://schemas.openxmlformats.org/officeDocument/2006/relationships/hyperlink" Target="http://www.planalto.gov.br/ccivil_03/_Ato2007-2010/2009/Lei/L12010.htm" TargetMode="External"/><Relationship Id="rId537" Type="http://schemas.openxmlformats.org/officeDocument/2006/relationships/hyperlink" Target="http://www.planalto.gov.br/ccivil_03/Leis/2003/L10.764.htm" TargetMode="External"/><Relationship Id="rId579" Type="http://schemas.openxmlformats.org/officeDocument/2006/relationships/hyperlink" Target="http://www.planalto.gov.br/ccivil_03/Leis/L9975.htm" TargetMode="External"/><Relationship Id="rId744" Type="http://schemas.openxmlformats.org/officeDocument/2006/relationships/hyperlink" Target="http://www.planalto.gov.br/ccivil_03/Leis/1970-1979/L6697.htm" TargetMode="External"/><Relationship Id="rId80" Type="http://schemas.openxmlformats.org/officeDocument/2006/relationships/hyperlink" Target="http://www.planalto.gov.br/ccivil_03/_Ato2007-2010/2009/Lei/L12010.htm" TargetMode="External"/><Relationship Id="rId176" Type="http://schemas.openxmlformats.org/officeDocument/2006/relationships/hyperlink" Target="http://www.planalto.gov.br/ccivil_03/_Ato2007-2010/2009/Lei/L12010.htm" TargetMode="External"/><Relationship Id="rId341" Type="http://schemas.openxmlformats.org/officeDocument/2006/relationships/hyperlink" Target="http://www.planalto.gov.br/ccivil_03/_Ato2007-2010/2009/Lei/L12010.htm" TargetMode="External"/><Relationship Id="rId383" Type="http://schemas.openxmlformats.org/officeDocument/2006/relationships/hyperlink" Target="http://www.planalto.gov.br/ccivil_03/_Ato2007-2010/2009/Lei/L12010.htm" TargetMode="External"/><Relationship Id="rId439" Type="http://schemas.openxmlformats.org/officeDocument/2006/relationships/hyperlink" Target="http://www.planalto.gov.br/ccivil_03/_Ato2007-2010/2009/Lei/L12010.htm" TargetMode="External"/><Relationship Id="rId590" Type="http://schemas.openxmlformats.org/officeDocument/2006/relationships/hyperlink" Target="http://www.planalto.gov.br/ccivil_03/_Ato2007-2010/2009/Lei/L12038.htm" TargetMode="External"/><Relationship Id="rId604" Type="http://schemas.openxmlformats.org/officeDocument/2006/relationships/hyperlink" Target="http://www.planalto.gov.br/ccivil_03/_Ato2007-2010/2009/Lei/L12010.htm" TargetMode="External"/><Relationship Id="rId646" Type="http://schemas.openxmlformats.org/officeDocument/2006/relationships/hyperlink" Target="http://www.planalto.gov.br/ccivil_03/_Ato2011-2014/2012/Lei/L12594.htm" TargetMode="External"/><Relationship Id="rId201" Type="http://schemas.openxmlformats.org/officeDocument/2006/relationships/hyperlink" Target="http://www.planalto.gov.br/ccivil_03/_Ato2007-2010/2009/Lei/L12010.htm" TargetMode="External"/><Relationship Id="rId243" Type="http://schemas.openxmlformats.org/officeDocument/2006/relationships/hyperlink" Target="http://www.planalto.gov.br/ccivil_03/Constituicao/Constitui%C3%A7ao.htm" TargetMode="External"/><Relationship Id="rId285" Type="http://schemas.openxmlformats.org/officeDocument/2006/relationships/hyperlink" Target="http://www.planalto.gov.br/ccivil_03/_Ato2007-2010/2009/Lei/L12010.htm" TargetMode="External"/><Relationship Id="rId450" Type="http://schemas.openxmlformats.org/officeDocument/2006/relationships/hyperlink" Target="http://www.planalto.gov.br/ccivil_03/_Ato2007-2010/2009/Lei/L12010.htm" TargetMode="External"/><Relationship Id="rId506" Type="http://schemas.openxmlformats.org/officeDocument/2006/relationships/hyperlink" Target="http://www.planalto.gov.br/ccivil_03/_Ato2011-2014/2012/Lei/L12594.htm" TargetMode="External"/><Relationship Id="rId688" Type="http://schemas.openxmlformats.org/officeDocument/2006/relationships/hyperlink" Target="http://www.planalto.gov.br/ccivil_03/_Ato2011-2014/2012/Lei/L12594.htm" TargetMode="External"/><Relationship Id="rId38" Type="http://schemas.openxmlformats.org/officeDocument/2006/relationships/hyperlink" Target="http://www.planalto.gov.br/ccivil_03/_Ato2007-2010/2009/Lei/L12010.htm" TargetMode="External"/><Relationship Id="rId103" Type="http://schemas.openxmlformats.org/officeDocument/2006/relationships/hyperlink" Target="http://www.planalto.gov.br/ccivil_03/_Ato2007-2010/2009/Lei/L12010.htm" TargetMode="External"/><Relationship Id="rId310" Type="http://schemas.openxmlformats.org/officeDocument/2006/relationships/hyperlink" Target="http://www.planalto.gov.br/ccivil_03/_Ato2007-2010/2009/Lei/L12010.htm" TargetMode="External"/><Relationship Id="rId492" Type="http://schemas.openxmlformats.org/officeDocument/2006/relationships/hyperlink" Target="http://www.planalto.gov.br/ccivil_03/_Ato2007-2010/2009/Lei/L12010.htm" TargetMode="External"/><Relationship Id="rId548" Type="http://schemas.openxmlformats.org/officeDocument/2006/relationships/hyperlink" Target="http://www.planalto.gov.br/ccivil_03/Leis/2003/L10.764.htm" TargetMode="External"/><Relationship Id="rId713" Type="http://schemas.openxmlformats.org/officeDocument/2006/relationships/hyperlink" Target="http://www.planalto.gov.br/ccivil_03/_Ato2011-2014/2012/Lei/L12594.htm" TargetMode="External"/><Relationship Id="rId91" Type="http://schemas.openxmlformats.org/officeDocument/2006/relationships/hyperlink" Target="http://www.planalto.gov.br/ccivil_03/_Ato2007-2010/2009/Lei/L12010.htm" TargetMode="External"/><Relationship Id="rId145" Type="http://schemas.openxmlformats.org/officeDocument/2006/relationships/hyperlink" Target="http://www.planalto.gov.br/ccivil_03/_Ato2007-2010/2009/Lei/L12010.htm" TargetMode="External"/><Relationship Id="rId187" Type="http://schemas.openxmlformats.org/officeDocument/2006/relationships/hyperlink" Target="http://www.planalto.gov.br/ccivil_03/_Ato2007-2010/2009/Lei/L12010.htm" TargetMode="External"/><Relationship Id="rId352" Type="http://schemas.openxmlformats.org/officeDocument/2006/relationships/hyperlink" Target="http://www.planalto.gov.br/ccivil_03/_Ato2007-2010/2009/Lei/L12010.htm" TargetMode="External"/><Relationship Id="rId394" Type="http://schemas.openxmlformats.org/officeDocument/2006/relationships/hyperlink" Target="http://www.planalto.gov.br/ccivil_03/Constituicao/Constituicao.htm" TargetMode="External"/><Relationship Id="rId408" Type="http://schemas.openxmlformats.org/officeDocument/2006/relationships/hyperlink" Target="http://www.planalto.gov.br/ccivil_03/_Ato2007-2010/2009/Lei/L12010.htm" TargetMode="External"/><Relationship Id="rId615" Type="http://schemas.openxmlformats.org/officeDocument/2006/relationships/hyperlink" Target="http://www.planalto.gov.br/ccivil_03/_Ato2007-2010/2009/Lei/L12010.htm" TargetMode="External"/><Relationship Id="rId212" Type="http://schemas.openxmlformats.org/officeDocument/2006/relationships/hyperlink" Target="http://www.planalto.gov.br/ccivil_03/_Ato2007-2010/2009/Lei/L12010.htm" TargetMode="External"/><Relationship Id="rId254" Type="http://schemas.openxmlformats.org/officeDocument/2006/relationships/hyperlink" Target="http://www.planalto.gov.br/ccivil_03/_Ato2007-2010/2009/Lei/L12010.htm" TargetMode="External"/><Relationship Id="rId657" Type="http://schemas.openxmlformats.org/officeDocument/2006/relationships/hyperlink" Target="http://www.planalto.gov.br/ccivil_03/_Ato2011-2014/2012/Lei/L12594.htm" TargetMode="External"/><Relationship Id="rId699" Type="http://schemas.openxmlformats.org/officeDocument/2006/relationships/hyperlink" Target="http://www.planalto.gov.br/ccivil_03/_Ato2011-2014/2012/Lei/L12594.htm" TargetMode="External"/><Relationship Id="rId49" Type="http://schemas.openxmlformats.org/officeDocument/2006/relationships/hyperlink" Target="http://www.planalto.gov.br/ccivil_03/_Ato2007-2010/2009/Lei/L12010.htm" TargetMode="External"/><Relationship Id="rId114" Type="http://schemas.openxmlformats.org/officeDocument/2006/relationships/hyperlink" Target="http://www.planalto.gov.br/ccivil_03/_Ato2007-2010/2009/Lei/L12010.htm" TargetMode="External"/><Relationship Id="rId296" Type="http://schemas.openxmlformats.org/officeDocument/2006/relationships/hyperlink" Target="http://www.planalto.gov.br/ccivil_03/_Ato2007-2010/2009/Lei/L12010.htm" TargetMode="External"/><Relationship Id="rId461" Type="http://schemas.openxmlformats.org/officeDocument/2006/relationships/hyperlink" Target="http://www.planalto.gov.br/ccivil_03/_Ato2007-2010/2009/Lei/L12010.htm" TargetMode="External"/><Relationship Id="rId517" Type="http://schemas.openxmlformats.org/officeDocument/2006/relationships/hyperlink" Target="http://www.planalto.gov.br/ccivil_03/_Ato2007-2010/2009/Lei/L12010.htm" TargetMode="External"/><Relationship Id="rId559" Type="http://schemas.openxmlformats.org/officeDocument/2006/relationships/hyperlink" Target="http://www.planalto.gov.br/ccivil_03/_Ato2007-2010/2008/Lei/L11829.htm" TargetMode="External"/><Relationship Id="rId724" Type="http://schemas.openxmlformats.org/officeDocument/2006/relationships/hyperlink" Target="http://www.planalto.gov.br/ccivil_03/_Ato2011-2014/2012/Lei/L12594.htm" TargetMode="External"/><Relationship Id="rId60" Type="http://schemas.openxmlformats.org/officeDocument/2006/relationships/hyperlink" Target="http://www.planalto.gov.br/ccivil_03/Leis/2002/L10406.htm" TargetMode="External"/><Relationship Id="rId156" Type="http://schemas.openxmlformats.org/officeDocument/2006/relationships/hyperlink" Target="http://www.planalto.gov.br/ccivil_03/_Ato2007-2010/2009/Lei/L12010.htm" TargetMode="External"/><Relationship Id="rId198" Type="http://schemas.openxmlformats.org/officeDocument/2006/relationships/hyperlink" Target="http://www.planalto.gov.br/ccivil_03/_Ato2007-2010/2009/Lei/L12010.htm" TargetMode="External"/><Relationship Id="rId321" Type="http://schemas.openxmlformats.org/officeDocument/2006/relationships/hyperlink" Target="http://www.planalto.gov.br/ccivil_03/_Ato2007-2010/2009/Lei/L12010.htm" TargetMode="External"/><Relationship Id="rId363" Type="http://schemas.openxmlformats.org/officeDocument/2006/relationships/hyperlink" Target="http://www.planalto.gov.br/ccivil_03/_Ato2007-2010/2009/Lei/L12010.htm" TargetMode="External"/><Relationship Id="rId419" Type="http://schemas.openxmlformats.org/officeDocument/2006/relationships/hyperlink" Target="http://www.planalto.gov.br/ccivil_03/_Ato2007-2010/2009/Lei/L12010.htm" TargetMode="External"/><Relationship Id="rId570" Type="http://schemas.openxmlformats.org/officeDocument/2006/relationships/hyperlink" Target="http://www.planalto.gov.br/ccivil_03/_Ato2007-2010/2008/Lei/L11829.htm" TargetMode="External"/><Relationship Id="rId626" Type="http://schemas.openxmlformats.org/officeDocument/2006/relationships/hyperlink" Target="http://www.planalto.gov.br/ccivil_03/_Ato2011-2014/2012/Lei/L12594.htm" TargetMode="External"/><Relationship Id="rId223" Type="http://schemas.openxmlformats.org/officeDocument/2006/relationships/hyperlink" Target="http://www.planalto.gov.br/ccivil_03/_Ato2007-2010/2009/Lei/L12010.htm" TargetMode="External"/><Relationship Id="rId430" Type="http://schemas.openxmlformats.org/officeDocument/2006/relationships/hyperlink" Target="http://www.planalto.gov.br/ccivil_03/_Ato2007-2010/2009/Lei/L12010.htm" TargetMode="External"/><Relationship Id="rId668" Type="http://schemas.openxmlformats.org/officeDocument/2006/relationships/hyperlink" Target="http://www.planalto.gov.br/ccivil_03/_Ato2011-2014/2012/Lei/L12594.htm" TargetMode="External"/><Relationship Id="rId18" Type="http://schemas.openxmlformats.org/officeDocument/2006/relationships/hyperlink" Target="http://www.planalto.gov.br/ccivil_03/_Ato2007-2010/2009/Lei/L12010.htm" TargetMode="External"/><Relationship Id="rId265" Type="http://schemas.openxmlformats.org/officeDocument/2006/relationships/hyperlink" Target="http://www.planalto.gov.br/ccivil_03/Constituicao/Constituicao.htm" TargetMode="External"/><Relationship Id="rId472" Type="http://schemas.openxmlformats.org/officeDocument/2006/relationships/hyperlink" Target="http://www.planalto.gov.br/ccivil_03/_Ato2007-2010/2009/Lei/L12010.htm" TargetMode="External"/><Relationship Id="rId528" Type="http://schemas.openxmlformats.org/officeDocument/2006/relationships/hyperlink" Target="http://www.planalto.gov.br/ccivil_03/_Ato2007-2010/2009/Lei/L12010.htm" TargetMode="External"/><Relationship Id="rId735" Type="http://schemas.openxmlformats.org/officeDocument/2006/relationships/hyperlink" Target="http://www.planalto.gov.br/ccivil_03/_Ato2011-2014/2012/Lei/L12594.htm" TargetMode="External"/><Relationship Id="rId125" Type="http://schemas.openxmlformats.org/officeDocument/2006/relationships/hyperlink" Target="http://www.planalto.gov.br/ccivil_03/_Ato2007-2010/2009/Lei/L12010.htm" TargetMode="External"/><Relationship Id="rId167" Type="http://schemas.openxmlformats.org/officeDocument/2006/relationships/hyperlink" Target="http://www.planalto.gov.br/ccivil_03/_Ato2007-2010/2009/Lei/L12010.htm" TargetMode="External"/><Relationship Id="rId332" Type="http://schemas.openxmlformats.org/officeDocument/2006/relationships/hyperlink" Target="http://www.planalto.gov.br/ccivil_03/_Ato2007-2010/2009/Lei/L12010.htm" TargetMode="External"/><Relationship Id="rId374" Type="http://schemas.openxmlformats.org/officeDocument/2006/relationships/hyperlink" Target="http://www.planalto.gov.br/ccivil_03/_Ato2007-2010/2009/Lei/L12010.htm" TargetMode="External"/><Relationship Id="rId581" Type="http://schemas.openxmlformats.org/officeDocument/2006/relationships/hyperlink" Target="http://www.planalto.gov.br/ccivil_03/_Ato2007-2010/2009/Lei/L12015.htm" TargetMode="External"/><Relationship Id="rId71" Type="http://schemas.openxmlformats.org/officeDocument/2006/relationships/hyperlink" Target="http://www.planalto.gov.br/ccivil_03/_Ato2007-2010/2009/Lei/L12010.htm" TargetMode="External"/><Relationship Id="rId234" Type="http://schemas.openxmlformats.org/officeDocument/2006/relationships/hyperlink" Target="http://www.planalto.gov.br/ccivil_03/_Ato2007-2010/2009/Lei/L12010.htm" TargetMode="External"/><Relationship Id="rId637" Type="http://schemas.openxmlformats.org/officeDocument/2006/relationships/hyperlink" Target="http://www.planalto.gov.br/ccivil_03/_Ato2011-2014/2012/Lei/L12594.htm" TargetMode="External"/><Relationship Id="rId679" Type="http://schemas.openxmlformats.org/officeDocument/2006/relationships/hyperlink" Target="http://www.planalto.gov.br/ccivil_03/_Ato2011-2014/2012/Lei/L12594.htm" TargetMode="External"/><Relationship Id="rId2" Type="http://schemas.microsoft.com/office/2007/relationships/stylesWithEffects" Target="stylesWithEffects.xml"/><Relationship Id="rId29" Type="http://schemas.openxmlformats.org/officeDocument/2006/relationships/hyperlink" Target="http://www.planalto.gov.br/ccivil_03/_Ato2007-2010/2009/Lei/L12010.htm" TargetMode="External"/><Relationship Id="rId276" Type="http://schemas.openxmlformats.org/officeDocument/2006/relationships/hyperlink" Target="http://www.planalto.gov.br/ccivil_03/_Ato2007-2010/2009/Lei/L12010.htm" TargetMode="External"/><Relationship Id="rId441" Type="http://schemas.openxmlformats.org/officeDocument/2006/relationships/hyperlink" Target="http://www.planalto.gov.br/ccivil_03/_Ato2007-2010/2009/Lei/L12010.htm" TargetMode="External"/><Relationship Id="rId483" Type="http://schemas.openxmlformats.org/officeDocument/2006/relationships/hyperlink" Target="http://www.planalto.gov.br/ccivil_03/_Ato2007-2010/2009/Lei/L12010.htm" TargetMode="External"/><Relationship Id="rId539" Type="http://schemas.openxmlformats.org/officeDocument/2006/relationships/hyperlink" Target="http://www.planalto.gov.br/ccivil_03/Leis/2003/L10.764.htm" TargetMode="External"/><Relationship Id="rId690" Type="http://schemas.openxmlformats.org/officeDocument/2006/relationships/hyperlink" Target="http://www.planalto.gov.br/ccivil_03/_Ato2011-2014/2012/Lei/L12594.htm" TargetMode="External"/><Relationship Id="rId704" Type="http://schemas.openxmlformats.org/officeDocument/2006/relationships/hyperlink" Target="http://www.planalto.gov.br/ccivil_03/_Ato2011-2014/2012/Lei/L12594.htm" TargetMode="External"/><Relationship Id="rId746" Type="http://schemas.openxmlformats.org/officeDocument/2006/relationships/fontTable" Target="fontTable.xml"/><Relationship Id="rId40" Type="http://schemas.openxmlformats.org/officeDocument/2006/relationships/hyperlink" Target="http://www.planalto.gov.br/ccivil_03/_Ato2007-2010/2009/Lei/L12010.htm" TargetMode="External"/><Relationship Id="rId136" Type="http://schemas.openxmlformats.org/officeDocument/2006/relationships/hyperlink" Target="http://www.planalto.gov.br/ccivil_03/_Ato2007-2010/2009/Lei/L12010.htm" TargetMode="External"/><Relationship Id="rId178" Type="http://schemas.openxmlformats.org/officeDocument/2006/relationships/hyperlink" Target="http://www.planalto.gov.br/ccivil_03/_Ato2007-2010/2009/Lei/L12010.htm" TargetMode="External"/><Relationship Id="rId301" Type="http://schemas.openxmlformats.org/officeDocument/2006/relationships/hyperlink" Target="http://www.planalto.gov.br/ccivil_03/_Ato2007-2010/2009/Lei/L12010.htm" TargetMode="External"/><Relationship Id="rId343" Type="http://schemas.openxmlformats.org/officeDocument/2006/relationships/hyperlink" Target="http://www.planalto.gov.br/ccivil_03/_Ato2007-2010/2009/Lei/L12010.htm" TargetMode="External"/><Relationship Id="rId550" Type="http://schemas.openxmlformats.org/officeDocument/2006/relationships/hyperlink" Target="http://www.planalto.gov.br/ccivil_03/Leis/2003/L10.764.htm" TargetMode="External"/><Relationship Id="rId82" Type="http://schemas.openxmlformats.org/officeDocument/2006/relationships/hyperlink" Target="http://www.planalto.gov.br/ccivil_03/_Ato2007-2010/2009/Lei/L12010.htm" TargetMode="External"/><Relationship Id="rId203" Type="http://schemas.openxmlformats.org/officeDocument/2006/relationships/hyperlink" Target="http://www.planalto.gov.br/ccivil_03/_Ato2007-2010/2009/Lei/L12010.htm" TargetMode="External"/><Relationship Id="rId385" Type="http://schemas.openxmlformats.org/officeDocument/2006/relationships/hyperlink" Target="http://www.planalto.gov.br/ccivil_03/_Ato2007-2010/2009/Lei/L12010.htm" TargetMode="External"/><Relationship Id="rId592" Type="http://schemas.openxmlformats.org/officeDocument/2006/relationships/hyperlink" Target="http://www.planalto.gov.br/ccivil_03/_Ato2007-2010/2009/Lei/L12038.htm" TargetMode="External"/><Relationship Id="rId606" Type="http://schemas.openxmlformats.org/officeDocument/2006/relationships/hyperlink" Target="http://www.planalto.gov.br/ccivil_03/_Ato2011-2014/2012/Lei/L12594.htm" TargetMode="External"/><Relationship Id="rId648" Type="http://schemas.openxmlformats.org/officeDocument/2006/relationships/hyperlink" Target="http://www.planalto.gov.br/ccivil_03/_Ato2011-2014/2012/Lei/L12594.htm" TargetMode="External"/><Relationship Id="rId245" Type="http://schemas.openxmlformats.org/officeDocument/2006/relationships/hyperlink" Target="http://www.planalto.gov.br/ccivil_03/_Ato2007-2010/2009/Lei/L12010.htm" TargetMode="External"/><Relationship Id="rId287" Type="http://schemas.openxmlformats.org/officeDocument/2006/relationships/hyperlink" Target="http://www.planalto.gov.br/ccivil_03/_Ato2007-2010/2009/Lei/L12010.htm" TargetMode="External"/><Relationship Id="rId410" Type="http://schemas.openxmlformats.org/officeDocument/2006/relationships/hyperlink" Target="http://www.planalto.gov.br/ccivil_03/_Ato2007-2010/2009/Lei/L12010.htm" TargetMode="External"/><Relationship Id="rId452" Type="http://schemas.openxmlformats.org/officeDocument/2006/relationships/hyperlink" Target="http://www.planalto.gov.br/ccivil_03/_Ato2007-2010/2009/Lei/L12010.htm" TargetMode="External"/><Relationship Id="rId494" Type="http://schemas.openxmlformats.org/officeDocument/2006/relationships/hyperlink" Target="http://www.planalto.gov.br/ccivil_03/_Ato2007-2010/2009/Lei/L12010.htm" TargetMode="External"/><Relationship Id="rId508" Type="http://schemas.openxmlformats.org/officeDocument/2006/relationships/hyperlink" Target="http://www.planalto.gov.br/ccivil_03/_Ato2007-2010/2009/Lei/L12010.htm" TargetMode="External"/><Relationship Id="rId715" Type="http://schemas.openxmlformats.org/officeDocument/2006/relationships/hyperlink" Target="http://www.planalto.gov.br/ccivil_03/_Ato2011-2014/2012/Lei/L12594.htm" TargetMode="External"/><Relationship Id="rId105" Type="http://schemas.openxmlformats.org/officeDocument/2006/relationships/hyperlink" Target="http://www.planalto.gov.br/ccivil_03/_Ato2007-2010/2009/Lei/L12010.htm" TargetMode="External"/><Relationship Id="rId147" Type="http://schemas.openxmlformats.org/officeDocument/2006/relationships/hyperlink" Target="http://www.planalto.gov.br/ccivil_03/_Ato2007-2010/2009/Lei/L12010.htm" TargetMode="External"/><Relationship Id="rId312" Type="http://schemas.openxmlformats.org/officeDocument/2006/relationships/hyperlink" Target="http://www.planalto.gov.br/ccivil_03/_Ato2007-2010/2009/Lei/L12010.htm" TargetMode="External"/><Relationship Id="rId354" Type="http://schemas.openxmlformats.org/officeDocument/2006/relationships/hyperlink" Target="http://www.planalto.gov.br/ccivil_03/_Ato2007-2010/2009/Lei/L12010.htm" TargetMode="External"/><Relationship Id="rId51" Type="http://schemas.openxmlformats.org/officeDocument/2006/relationships/hyperlink" Target="http://www.planalto.gov.br/ccivil_03/_Ato2007-2010/2009/Lei/L12010.htm" TargetMode="External"/><Relationship Id="rId93" Type="http://schemas.openxmlformats.org/officeDocument/2006/relationships/hyperlink" Target="http://www.planalto.gov.br/ccivil_03/_Ato2007-2010/2009/Lei/L12010.htm" TargetMode="External"/><Relationship Id="rId189" Type="http://schemas.openxmlformats.org/officeDocument/2006/relationships/hyperlink" Target="http://www.planalto.gov.br/ccivil_03/_Ato2007-2010/2009/Lei/L12010.htm" TargetMode="External"/><Relationship Id="rId396" Type="http://schemas.openxmlformats.org/officeDocument/2006/relationships/hyperlink" Target="http://www.planalto.gov.br/ccivil_03/_Ato2007-2010/2009/Lei/L12010.htm" TargetMode="External"/><Relationship Id="rId561" Type="http://schemas.openxmlformats.org/officeDocument/2006/relationships/hyperlink" Target="http://www.planalto.gov.br/ccivil_03/_Ato2007-2010/2008/Lei/L11829.htm" TargetMode="External"/><Relationship Id="rId617" Type="http://schemas.openxmlformats.org/officeDocument/2006/relationships/hyperlink" Target="http://www.planalto.gov.br/ccivil_03/Constituicao/Constituicao.htm" TargetMode="External"/><Relationship Id="rId659" Type="http://schemas.openxmlformats.org/officeDocument/2006/relationships/hyperlink" Target="http://www.planalto.gov.br/ccivil_03/_Ato2011-2014/2012/Lei/L12594.htm" TargetMode="External"/><Relationship Id="rId214" Type="http://schemas.openxmlformats.org/officeDocument/2006/relationships/hyperlink" Target="http://www.planalto.gov.br/ccivil_03/_Ato2007-2010/2009/Lei/L12010.htm" TargetMode="External"/><Relationship Id="rId256" Type="http://schemas.openxmlformats.org/officeDocument/2006/relationships/hyperlink" Target="http://www.planalto.gov.br/ccivil_03/_Ato2011-2014/2012/Lei/L12594.htm" TargetMode="External"/><Relationship Id="rId298" Type="http://schemas.openxmlformats.org/officeDocument/2006/relationships/hyperlink" Target="http://www.planalto.gov.br/ccivil_03/_Ato2007-2010/2009/Lei/L12010.htm" TargetMode="External"/><Relationship Id="rId421" Type="http://schemas.openxmlformats.org/officeDocument/2006/relationships/hyperlink" Target="http://www.planalto.gov.br/ccivil_03/_Ato2007-2010/2009/Lei/L12010.htm" TargetMode="External"/><Relationship Id="rId463" Type="http://schemas.openxmlformats.org/officeDocument/2006/relationships/hyperlink" Target="http://www.planalto.gov.br/ccivil_03/_Ato2007-2010/2009/Lei/L12010.htm" TargetMode="External"/><Relationship Id="rId519" Type="http://schemas.openxmlformats.org/officeDocument/2006/relationships/hyperlink" Target="http://www.planalto.gov.br/ccivil_03/_Ato2007-2010/2009/Lei/L12010.htm" TargetMode="External"/><Relationship Id="rId670" Type="http://schemas.openxmlformats.org/officeDocument/2006/relationships/hyperlink" Target="http://www.planalto.gov.br/ccivil_03/_Ato2011-2014/2012/Lei/L12594.htm" TargetMode="External"/><Relationship Id="rId116" Type="http://schemas.openxmlformats.org/officeDocument/2006/relationships/hyperlink" Target="http://www.planalto.gov.br/ccivil_03/_Ato2007-2010/2009/Lei/L12010.htm" TargetMode="External"/><Relationship Id="rId158" Type="http://schemas.openxmlformats.org/officeDocument/2006/relationships/hyperlink" Target="http://www.planalto.gov.br/ccivil_03/_Ato2007-2010/2009/Lei/L12010.htm" TargetMode="External"/><Relationship Id="rId323" Type="http://schemas.openxmlformats.org/officeDocument/2006/relationships/hyperlink" Target="http://www.planalto.gov.br/ccivil_03/_Ato2007-2010/2009/Lei/L12010.htm" TargetMode="External"/><Relationship Id="rId530" Type="http://schemas.openxmlformats.org/officeDocument/2006/relationships/hyperlink" Target="http://www.planalto.gov.br/ccivil_03/_Ato2011-2014/2012/Lei/L12594.htm" TargetMode="External"/><Relationship Id="rId726" Type="http://schemas.openxmlformats.org/officeDocument/2006/relationships/hyperlink" Target="http://www.planalto.gov.br/ccivil_03/_Ato2011-2014/2012/Lei/L12594.htm" TargetMode="External"/><Relationship Id="rId20" Type="http://schemas.openxmlformats.org/officeDocument/2006/relationships/hyperlink" Target="http://www.planalto.gov.br/ccivil_03/_Ato2007-2010/2009/Lei/L12010.htm" TargetMode="External"/><Relationship Id="rId62" Type="http://schemas.openxmlformats.org/officeDocument/2006/relationships/hyperlink" Target="http://www.planalto.gov.br/ccivil_03/_Ato2007-2010/2009/Lei/L12010.htm" TargetMode="External"/><Relationship Id="rId365" Type="http://schemas.openxmlformats.org/officeDocument/2006/relationships/hyperlink" Target="http://www.planalto.gov.br/ccivil_03/_Ato2007-2010/2009/Lei/L12010.htm" TargetMode="External"/><Relationship Id="rId572" Type="http://schemas.openxmlformats.org/officeDocument/2006/relationships/hyperlink" Target="http://www.planalto.gov.br/ccivil_03/_Ato2007-2010/2008/Lei/L11829.htm" TargetMode="External"/><Relationship Id="rId628" Type="http://schemas.openxmlformats.org/officeDocument/2006/relationships/hyperlink" Target="http://www.planalto.gov.br/ccivil_03/_Ato2011-2014/2012/Lei/L12594.htm" TargetMode="External"/><Relationship Id="rId225" Type="http://schemas.openxmlformats.org/officeDocument/2006/relationships/hyperlink" Target="http://www.planalto.gov.br/ccivil_03/_Ato2007-2010/2009/Lei/L12010.htm" TargetMode="External"/><Relationship Id="rId267" Type="http://schemas.openxmlformats.org/officeDocument/2006/relationships/hyperlink" Target="http://www.planalto.gov.br/ccivil_03/_Ato2007-2010/2009/Lei/L12010.htm" TargetMode="External"/><Relationship Id="rId432" Type="http://schemas.openxmlformats.org/officeDocument/2006/relationships/hyperlink" Target="http://www.planalto.gov.br/ccivil_03/_Ato2007-2010/2009/Lei/L12010.htm" TargetMode="External"/><Relationship Id="rId474" Type="http://schemas.openxmlformats.org/officeDocument/2006/relationships/hyperlink" Target="http://www.planalto.gov.br/ccivil_03/_Ato2007-2010/2009/Lei/L12010.htm" TargetMode="External"/><Relationship Id="rId106" Type="http://schemas.openxmlformats.org/officeDocument/2006/relationships/hyperlink" Target="http://www.planalto.gov.br/ccivil_03/_Ato2007-2010/2009/Lei/L12010.htm" TargetMode="External"/><Relationship Id="rId127" Type="http://schemas.openxmlformats.org/officeDocument/2006/relationships/hyperlink" Target="http://www.planalto.gov.br/ccivil_03/_Ato2007-2010/2009/Lei/L12010.htm" TargetMode="External"/><Relationship Id="rId313" Type="http://schemas.openxmlformats.org/officeDocument/2006/relationships/hyperlink" Target="http://www.planalto.gov.br/ccivil_03/_Ato2007-2010/2009/Lei/L12010.htm" TargetMode="External"/><Relationship Id="rId495" Type="http://schemas.openxmlformats.org/officeDocument/2006/relationships/hyperlink" Target="http://www.planalto.gov.br/ccivil_03/_Ato2007-2010/2009/Lei/L12010.htm" TargetMode="External"/><Relationship Id="rId681" Type="http://schemas.openxmlformats.org/officeDocument/2006/relationships/hyperlink" Target="http://www.planalto.gov.br/ccivil_03/_Ato2011-2014/2012/Lei/L12594.htm" TargetMode="External"/><Relationship Id="rId716" Type="http://schemas.openxmlformats.org/officeDocument/2006/relationships/hyperlink" Target="http://www.planalto.gov.br/ccivil_03/_Ato2011-2014/2012/Lei/L12594.htm" TargetMode="External"/><Relationship Id="rId737" Type="http://schemas.openxmlformats.org/officeDocument/2006/relationships/hyperlink" Target="http://www.planalto.gov.br/ccivil_03/_Ato2011-2014/2012/Lei/L12594.htm" TargetMode="External"/><Relationship Id="rId10" Type="http://schemas.openxmlformats.org/officeDocument/2006/relationships/hyperlink" Target="http://www.planalto.gov.br/ccivil_03/_Ato2007-2010/2009/Lei/L12010.htm" TargetMode="External"/><Relationship Id="rId31" Type="http://schemas.openxmlformats.org/officeDocument/2006/relationships/hyperlink" Target="http://www.planalto.gov.br/ccivil_03/_Ato2007-2010/2009/Lei/L12010.htm" TargetMode="External"/><Relationship Id="rId52" Type="http://schemas.openxmlformats.org/officeDocument/2006/relationships/hyperlink" Target="http://www.planalto.gov.br/ccivil_03/_Ato2007-2010/2009/Lei/L12010.htm" TargetMode="External"/><Relationship Id="rId73" Type="http://schemas.openxmlformats.org/officeDocument/2006/relationships/hyperlink" Target="http://www.planalto.gov.br/ccivil_03/_Ato2007-2010/2009/Lei/L12010.htm" TargetMode="External"/><Relationship Id="rId94" Type="http://schemas.openxmlformats.org/officeDocument/2006/relationships/hyperlink" Target="http://www.planalto.gov.br/ccivil_03/_Ato2007-2010/2009/Lei/L12010.htm" TargetMode="External"/><Relationship Id="rId148" Type="http://schemas.openxmlformats.org/officeDocument/2006/relationships/hyperlink" Target="http://www.planalto.gov.br/ccivil_03/_Ato2007-2010/2009/Lei/L12010.htm" TargetMode="External"/><Relationship Id="rId169" Type="http://schemas.openxmlformats.org/officeDocument/2006/relationships/hyperlink" Target="http://www.planalto.gov.br/ccivil_03/_Ato2007-2010/2009/Lei/L12010.htm" TargetMode="External"/><Relationship Id="rId334" Type="http://schemas.openxmlformats.org/officeDocument/2006/relationships/hyperlink" Target="http://www.planalto.gov.br/ccivil_03/_Ato2007-2010/2009/Lei/L12010.htm" TargetMode="External"/><Relationship Id="rId355" Type="http://schemas.openxmlformats.org/officeDocument/2006/relationships/hyperlink" Target="http://www.planalto.gov.br/ccivil_03/_Ato2007-2010/2009/Lei/L12010.htm" TargetMode="External"/><Relationship Id="rId376" Type="http://schemas.openxmlformats.org/officeDocument/2006/relationships/hyperlink" Target="http://www.planalto.gov.br/ccivil_03/_Ato2007-2010/2009/Lei/L12010.htm" TargetMode="External"/><Relationship Id="rId397" Type="http://schemas.openxmlformats.org/officeDocument/2006/relationships/hyperlink" Target="http://www.planalto.gov.br/ccivil_03/_Ato2007-2010/2009/Lei/L12010.htm" TargetMode="External"/><Relationship Id="rId520" Type="http://schemas.openxmlformats.org/officeDocument/2006/relationships/hyperlink" Target="http://www.planalto.gov.br/ccivil_03/_Ato2007-2010/2009/Lei/L12010.htm" TargetMode="External"/><Relationship Id="rId541" Type="http://schemas.openxmlformats.org/officeDocument/2006/relationships/hyperlink" Target="http://www.planalto.gov.br/ccivil_03/_Ato2007-2010/2008/Lei/L11829.htm" TargetMode="External"/><Relationship Id="rId562" Type="http://schemas.openxmlformats.org/officeDocument/2006/relationships/hyperlink" Target="http://www.planalto.gov.br/ccivil_03/_Ato2007-2010/2008/Lei/L11829.htm" TargetMode="External"/><Relationship Id="rId583" Type="http://schemas.openxmlformats.org/officeDocument/2006/relationships/hyperlink" Target="http://www.planalto.gov.br/ccivil_03/_Ato2007-2010/2009/Lei/L12015.htm" TargetMode="External"/><Relationship Id="rId618" Type="http://schemas.openxmlformats.org/officeDocument/2006/relationships/hyperlink" Target="http://www.planalto.gov.br/ccivil_03/Leis/L8242.htm" TargetMode="External"/><Relationship Id="rId639" Type="http://schemas.openxmlformats.org/officeDocument/2006/relationships/hyperlink" Target="http://www.planalto.gov.br/ccivil_03/_Ato2011-2014/2012/Lei/L12594.htm" TargetMode="External"/><Relationship Id="rId4" Type="http://schemas.openxmlformats.org/officeDocument/2006/relationships/webSettings" Target="webSettings.xml"/><Relationship Id="rId180" Type="http://schemas.openxmlformats.org/officeDocument/2006/relationships/hyperlink" Target="http://www.planalto.gov.br/ccivil_03/_Ato2007-2010/2009/Lei/L12010.htm" TargetMode="External"/><Relationship Id="rId215" Type="http://schemas.openxmlformats.org/officeDocument/2006/relationships/hyperlink" Target="http://www.planalto.gov.br/ccivil_03/_Ato2007-2010/2009/Lei/L12010.htm" TargetMode="External"/><Relationship Id="rId236" Type="http://schemas.openxmlformats.org/officeDocument/2006/relationships/hyperlink" Target="http://www.planalto.gov.br/ccivil_03/_Ato2007-2010/2009/Lei/L12010.htm" TargetMode="External"/><Relationship Id="rId257" Type="http://schemas.openxmlformats.org/officeDocument/2006/relationships/hyperlink" Target="http://www.planalto.gov.br/ccivil_03/_Ato2011-2014/2012/Lei/L12594.htm" TargetMode="External"/><Relationship Id="rId278" Type="http://schemas.openxmlformats.org/officeDocument/2006/relationships/hyperlink" Target="http://www.planalto.gov.br/ccivil_03/_Ato2007-2010/2009/Lei/L12010.htm" TargetMode="External"/><Relationship Id="rId401" Type="http://schemas.openxmlformats.org/officeDocument/2006/relationships/hyperlink" Target="http://www.planalto.gov.br/ccivil_03/_Ato2007-2010/2009/Lei/L12010.htm" TargetMode="External"/><Relationship Id="rId422" Type="http://schemas.openxmlformats.org/officeDocument/2006/relationships/hyperlink" Target="http://www.planalto.gov.br/ccivil_03/_Ato2007-2010/2009/Lei/L12010.htm" TargetMode="External"/><Relationship Id="rId443" Type="http://schemas.openxmlformats.org/officeDocument/2006/relationships/hyperlink" Target="http://www.planalto.gov.br/ccivil_03/_Ato2007-2010/2009/Lei/L12010.htm" TargetMode="External"/><Relationship Id="rId464" Type="http://schemas.openxmlformats.org/officeDocument/2006/relationships/hyperlink" Target="http://www.planalto.gov.br/ccivil_03/_Ato2007-2010/2009/Lei/L12010.htm" TargetMode="External"/><Relationship Id="rId650" Type="http://schemas.openxmlformats.org/officeDocument/2006/relationships/hyperlink" Target="http://www.planalto.gov.br/ccivil_03/_Ato2011-2014/2012/Lei/L12594.htm" TargetMode="External"/><Relationship Id="rId303" Type="http://schemas.openxmlformats.org/officeDocument/2006/relationships/hyperlink" Target="http://www.planalto.gov.br/ccivil_03/_Ato2007-2010/2009/Lei/L12010.htm" TargetMode="External"/><Relationship Id="rId485" Type="http://schemas.openxmlformats.org/officeDocument/2006/relationships/hyperlink" Target="http://www.planalto.gov.br/ccivil_03/_Ato2007-2010/2009/Lei/L12010.htm" TargetMode="External"/><Relationship Id="rId692" Type="http://schemas.openxmlformats.org/officeDocument/2006/relationships/hyperlink" Target="http://www.planalto.gov.br/ccivil_03/_Ato2011-2014/2012/Lei/L12594.htm" TargetMode="External"/><Relationship Id="rId706" Type="http://schemas.openxmlformats.org/officeDocument/2006/relationships/hyperlink" Target="http://www.planalto.gov.br/ccivil_03/_Ato2011-2014/2012/Lei/L12594.htm" TargetMode="External"/><Relationship Id="rId42" Type="http://schemas.openxmlformats.org/officeDocument/2006/relationships/hyperlink" Target="http://www.planalto.gov.br/ccivil_03/_Ato2007-2010/2009/Lei/L12010.htm" TargetMode="External"/><Relationship Id="rId84" Type="http://schemas.openxmlformats.org/officeDocument/2006/relationships/hyperlink" Target="http://www.planalto.gov.br/ccivil_03/_Ato2007-2010/2009/Lei/L12010.htm" TargetMode="External"/><Relationship Id="rId138" Type="http://schemas.openxmlformats.org/officeDocument/2006/relationships/hyperlink" Target="http://www.planalto.gov.br/ccivil_03/_Ato2007-2010/2009/Lei/L12010.htm" TargetMode="External"/><Relationship Id="rId345" Type="http://schemas.openxmlformats.org/officeDocument/2006/relationships/hyperlink" Target="http://www.planalto.gov.br/ccivil_03/_Ato2007-2010/2009/Lei/L12010.htm" TargetMode="External"/><Relationship Id="rId387" Type="http://schemas.openxmlformats.org/officeDocument/2006/relationships/hyperlink" Target="http://www.planalto.gov.br/ccivil_03/_Ato2011-2014/2012/Lei/L12594.htm" TargetMode="External"/><Relationship Id="rId510" Type="http://schemas.openxmlformats.org/officeDocument/2006/relationships/hyperlink" Target="http://www.planalto.gov.br/ccivil_03/_Ato2007-2010/2009/Lei/L12010.htm" TargetMode="External"/><Relationship Id="rId552" Type="http://schemas.openxmlformats.org/officeDocument/2006/relationships/hyperlink" Target="http://www.planalto.gov.br/ccivil_03/_Ato2007-2010/2008/Lei/L11829.htm" TargetMode="External"/><Relationship Id="rId594" Type="http://schemas.openxmlformats.org/officeDocument/2006/relationships/hyperlink" Target="http://www.planalto.gov.br/ccivil_03/_Ato2007-2010/2009/Lei/L12010.htm" TargetMode="External"/><Relationship Id="rId608" Type="http://schemas.openxmlformats.org/officeDocument/2006/relationships/hyperlink" Target="http://www.planalto.gov.br/ccivil_03/_Ato2011-2014/2012/Lei/L12594.htm" TargetMode="External"/><Relationship Id="rId191" Type="http://schemas.openxmlformats.org/officeDocument/2006/relationships/hyperlink" Target="http://www.planalto.gov.br/ccivil_03/_Ato2007-2010/2009/Lei/L12010.htm" TargetMode="External"/><Relationship Id="rId205" Type="http://schemas.openxmlformats.org/officeDocument/2006/relationships/hyperlink" Target="http://www.planalto.gov.br/ccivil_03/_Ato2007-2010/2009/Lei/L12010.htm" TargetMode="External"/><Relationship Id="rId247" Type="http://schemas.openxmlformats.org/officeDocument/2006/relationships/hyperlink" Target="http://www.planalto.gov.br/ccivil_03/_Ato2007-2010/2009/Lei/L12010.htm" TargetMode="External"/><Relationship Id="rId412" Type="http://schemas.openxmlformats.org/officeDocument/2006/relationships/hyperlink" Target="http://www.planalto.gov.br/ccivil_03/_Ato2007-2010/2009/Lei/L12010.htm" TargetMode="External"/><Relationship Id="rId107" Type="http://schemas.openxmlformats.org/officeDocument/2006/relationships/hyperlink" Target="http://www.planalto.gov.br/ccivil_03/_Ato2007-2010/2009/Lei/L12010.htm" TargetMode="External"/><Relationship Id="rId289" Type="http://schemas.openxmlformats.org/officeDocument/2006/relationships/hyperlink" Target="http://www.planalto.gov.br/ccivil_03/_Ato2007-2010/2009/Lei/L12010.htm" TargetMode="External"/><Relationship Id="rId454" Type="http://schemas.openxmlformats.org/officeDocument/2006/relationships/hyperlink" Target="http://www.planalto.gov.br/ccivil_03/_Ato2007-2010/2009/Lei/L12010.htm" TargetMode="External"/><Relationship Id="rId496" Type="http://schemas.openxmlformats.org/officeDocument/2006/relationships/hyperlink" Target="http://www.planalto.gov.br/ccivil_03/_Ato2007-2010/2009/Lei/L12010.htm" TargetMode="External"/><Relationship Id="rId661" Type="http://schemas.openxmlformats.org/officeDocument/2006/relationships/hyperlink" Target="http://www.planalto.gov.br/ccivil_03/_Ato2011-2014/2012/Lei/L12594.htm" TargetMode="External"/><Relationship Id="rId717" Type="http://schemas.openxmlformats.org/officeDocument/2006/relationships/hyperlink" Target="http://www.planalto.gov.br/ccivil_03/_Ato2011-2014/2012/Lei/L12594.htm" TargetMode="External"/><Relationship Id="rId11" Type="http://schemas.openxmlformats.org/officeDocument/2006/relationships/hyperlink" Target="http://www.planalto.gov.br/ccivil_03/_Ato2007-2010/2009/Lei/L12010.htm" TargetMode="External"/><Relationship Id="rId53" Type="http://schemas.openxmlformats.org/officeDocument/2006/relationships/hyperlink" Target="http://www.planalto.gov.br/ccivil_03/_Ato2007-2010/2009/Lei/L12010.htm" TargetMode="External"/><Relationship Id="rId149" Type="http://schemas.openxmlformats.org/officeDocument/2006/relationships/hyperlink" Target="http://www.planalto.gov.br/ccivil_03/_Ato2007-2010/2009/Lei/L12010.htm" TargetMode="External"/><Relationship Id="rId314" Type="http://schemas.openxmlformats.org/officeDocument/2006/relationships/hyperlink" Target="http://www.planalto.gov.br/ccivil_03/_Ato2007-2010/2009/Lei/L12010.htm" TargetMode="External"/><Relationship Id="rId356" Type="http://schemas.openxmlformats.org/officeDocument/2006/relationships/hyperlink" Target="http://www.planalto.gov.br/ccivil_03/_Ato2007-2010/2009/Lei/L12010.htm" TargetMode="External"/><Relationship Id="rId398" Type="http://schemas.openxmlformats.org/officeDocument/2006/relationships/hyperlink" Target="http://www.planalto.gov.br/ccivil_03/_Ato2007-2010/2009/Lei/L12010.htm" TargetMode="External"/><Relationship Id="rId521" Type="http://schemas.openxmlformats.org/officeDocument/2006/relationships/hyperlink" Target="http://www.planalto.gov.br/ccivil_03/_Ato2007-2010/2009/Lei/L12010.htm" TargetMode="External"/><Relationship Id="rId563" Type="http://schemas.openxmlformats.org/officeDocument/2006/relationships/hyperlink" Target="http://www.planalto.gov.br/ccivil_03/_Ato2007-2010/2008/Lei/L11829.htm" TargetMode="External"/><Relationship Id="rId619" Type="http://schemas.openxmlformats.org/officeDocument/2006/relationships/hyperlink" Target="http://www.planalto.gov.br/ccivil_03/Leis/L8242.htm" TargetMode="External"/><Relationship Id="rId95" Type="http://schemas.openxmlformats.org/officeDocument/2006/relationships/hyperlink" Target="http://www.planalto.gov.br/ccivil_03/_Ato2007-2010/2009/Lei/L12010.htm" TargetMode="External"/><Relationship Id="rId160" Type="http://schemas.openxmlformats.org/officeDocument/2006/relationships/hyperlink" Target="http://www.planalto.gov.br/ccivil_03/_Ato2007-2010/2009/Lei/L12010.htm" TargetMode="External"/><Relationship Id="rId216" Type="http://schemas.openxmlformats.org/officeDocument/2006/relationships/hyperlink" Target="http://www.planalto.gov.br/ccivil_03/_Ato2007-2010/2009/Lei/L12010.htm" TargetMode="External"/><Relationship Id="rId423" Type="http://schemas.openxmlformats.org/officeDocument/2006/relationships/hyperlink" Target="http://www.planalto.gov.br/ccivil_03/_Ato2007-2010/2009/Lei/L12010.htm" TargetMode="External"/><Relationship Id="rId258" Type="http://schemas.openxmlformats.org/officeDocument/2006/relationships/hyperlink" Target="http://www.planalto.gov.br/ccivil_03/_Ato2011-2014/2012/Lei/L12594.htm" TargetMode="External"/><Relationship Id="rId465" Type="http://schemas.openxmlformats.org/officeDocument/2006/relationships/hyperlink" Target="http://www.planalto.gov.br/ccivil_03/_Ato2007-2010/2009/Lei/L12010.htm" TargetMode="External"/><Relationship Id="rId630" Type="http://schemas.openxmlformats.org/officeDocument/2006/relationships/hyperlink" Target="http://www.planalto.gov.br/ccivil_03/_Ato2011-2014/2012/Lei/L12594.htm" TargetMode="External"/><Relationship Id="rId672" Type="http://schemas.openxmlformats.org/officeDocument/2006/relationships/hyperlink" Target="http://www.planalto.gov.br/ccivil_03/_Ato2011-2014/2012/Lei/L12594.htm" TargetMode="External"/><Relationship Id="rId728" Type="http://schemas.openxmlformats.org/officeDocument/2006/relationships/hyperlink" Target="http://www.planalto.gov.br/ccivil_03/_Ato2011-2014/2012/Lei/L12594.htm" TargetMode="External"/><Relationship Id="rId22" Type="http://schemas.openxmlformats.org/officeDocument/2006/relationships/hyperlink" Target="http://www.planalto.gov.br/ccivil_03/_Ato2007-2010/2009/Lei/L12010.htm" TargetMode="External"/><Relationship Id="rId64" Type="http://schemas.openxmlformats.org/officeDocument/2006/relationships/hyperlink" Target="http://www.planalto.gov.br/ccivil_03/_Ato2007-2010/2009/Lei/L12010.htm" TargetMode="External"/><Relationship Id="rId118" Type="http://schemas.openxmlformats.org/officeDocument/2006/relationships/hyperlink" Target="http://www.planalto.gov.br/ccivil_03/_Ato2007-2010/2009/Lei/L12010.htm" TargetMode="External"/><Relationship Id="rId325" Type="http://schemas.openxmlformats.org/officeDocument/2006/relationships/hyperlink" Target="http://www.planalto.gov.br/ccivil_03/_Ato2007-2010/2009/Lei/L12010.htm" TargetMode="External"/><Relationship Id="rId367" Type="http://schemas.openxmlformats.org/officeDocument/2006/relationships/hyperlink" Target="http://www.planalto.gov.br/ccivil_03/_Ato2007-2010/2009/Lei/L12010.htm" TargetMode="External"/><Relationship Id="rId532" Type="http://schemas.openxmlformats.org/officeDocument/2006/relationships/hyperlink" Target="http://www.planalto.gov.br/ccivil_03/_Ato2004-2006/2005/Lei/L11259.htm" TargetMode="External"/><Relationship Id="rId574" Type="http://schemas.openxmlformats.org/officeDocument/2006/relationships/hyperlink" Target="http://www.planalto.gov.br/ccivil_03/_Ato2007-2010/2008/Lei/L11829.htm" TargetMode="External"/><Relationship Id="rId171" Type="http://schemas.openxmlformats.org/officeDocument/2006/relationships/hyperlink" Target="http://www.planalto.gov.br/ccivil_03/_Ato2007-2010/2009/Lei/L12010.htm" TargetMode="External"/><Relationship Id="rId227" Type="http://schemas.openxmlformats.org/officeDocument/2006/relationships/hyperlink" Target="http://www.planalto.gov.br/ccivil_03/_Ato2007-2010/2009/Lei/L12010.htm" TargetMode="External"/><Relationship Id="rId269" Type="http://schemas.openxmlformats.org/officeDocument/2006/relationships/hyperlink" Target="http://www.planalto.gov.br/ccivil_03/_Ato2007-2010/2009/Lei/L12010.htm" TargetMode="External"/><Relationship Id="rId434" Type="http://schemas.openxmlformats.org/officeDocument/2006/relationships/hyperlink" Target="http://www.planalto.gov.br/ccivil_03/_Ato2007-2010/2009/Lei/L12010.htm" TargetMode="External"/><Relationship Id="rId476" Type="http://schemas.openxmlformats.org/officeDocument/2006/relationships/hyperlink" Target="http://www.planalto.gov.br/ccivil_03/_Ato2007-2010/2009/Lei/L12010.htm" TargetMode="External"/><Relationship Id="rId641" Type="http://schemas.openxmlformats.org/officeDocument/2006/relationships/hyperlink" Target="http://www.planalto.gov.br/ccivil_03/_Ato2011-2014/2012/Lei/L12594.htm" TargetMode="External"/><Relationship Id="rId683" Type="http://schemas.openxmlformats.org/officeDocument/2006/relationships/hyperlink" Target="http://www.planalto.gov.br/ccivil_03/_Ato2011-2014/2012/Lei/L12594.htm" TargetMode="External"/><Relationship Id="rId739" Type="http://schemas.openxmlformats.org/officeDocument/2006/relationships/hyperlink" Target="http://www.planalto.gov.br/ccivil_03/_Ato2011-2014/2012/Lei/L12594.htm" TargetMode="External"/><Relationship Id="rId33" Type="http://schemas.openxmlformats.org/officeDocument/2006/relationships/hyperlink" Target="http://www.planalto.gov.br/ccivil_03/_Ato2007-2010/2009/Lei/L12010.htm" TargetMode="External"/><Relationship Id="rId129" Type="http://schemas.openxmlformats.org/officeDocument/2006/relationships/hyperlink" Target="http://www.planalto.gov.br/ccivil_03/_Ato2007-2010/2009/Lei/L12010.htm" TargetMode="External"/><Relationship Id="rId280" Type="http://schemas.openxmlformats.org/officeDocument/2006/relationships/hyperlink" Target="http://www.planalto.gov.br/ccivil_03/_Ato2007-2010/2009/Lei/L12010.htm" TargetMode="External"/><Relationship Id="rId336" Type="http://schemas.openxmlformats.org/officeDocument/2006/relationships/hyperlink" Target="http://www.planalto.gov.br/ccivil_03/_Ato2007-2010/2009/Lei/L12010.htm" TargetMode="External"/><Relationship Id="rId501" Type="http://schemas.openxmlformats.org/officeDocument/2006/relationships/hyperlink" Target="http://www.planalto.gov.br/ccivil_03/Leis/L5869.htm" TargetMode="External"/><Relationship Id="rId543" Type="http://schemas.openxmlformats.org/officeDocument/2006/relationships/hyperlink" Target="http://www.planalto.gov.br/ccivil_03/_Ato2007-2010/2008/Lei/L11829.htm" TargetMode="External"/><Relationship Id="rId75" Type="http://schemas.openxmlformats.org/officeDocument/2006/relationships/hyperlink" Target="http://www.planalto.gov.br/ccivil_03/Leis/2002/L10406.htm" TargetMode="External"/><Relationship Id="rId140" Type="http://schemas.openxmlformats.org/officeDocument/2006/relationships/hyperlink" Target="http://www.planalto.gov.br/ccivil_03/_Ato2007-2010/2009/Lei/L12010.htm" TargetMode="External"/><Relationship Id="rId182" Type="http://schemas.openxmlformats.org/officeDocument/2006/relationships/hyperlink" Target="http://www.planalto.gov.br/ccivil_03/_Ato2007-2010/2009/Lei/L12010.htm" TargetMode="External"/><Relationship Id="rId378" Type="http://schemas.openxmlformats.org/officeDocument/2006/relationships/hyperlink" Target="http://www.planalto.gov.br/ccivil_03/_Ato2007-2010/2009/Lei/L12010.htm" TargetMode="External"/><Relationship Id="rId403" Type="http://schemas.openxmlformats.org/officeDocument/2006/relationships/hyperlink" Target="http://www.planalto.gov.br/ccivil_03/_Ato2007-2010/2009/Lei/L12010.htm" TargetMode="External"/><Relationship Id="rId585" Type="http://schemas.openxmlformats.org/officeDocument/2006/relationships/hyperlink" Target="http://www.planalto.gov.br/ccivil_03/_Ato2007-2010/2009/Lei/L12015.htm" TargetMode="External"/><Relationship Id="rId6" Type="http://schemas.openxmlformats.org/officeDocument/2006/relationships/hyperlink" Target="http://legislacao.planalto.gov.br/legisla/legislacao.nsf/Viw_Identificacao/lei%208.069-1990?OpenDocument" TargetMode="External"/><Relationship Id="rId238" Type="http://schemas.openxmlformats.org/officeDocument/2006/relationships/hyperlink" Target="http://www.planalto.gov.br/ccivil_03/_Ato2007-2010/2009/Lei/L12010.htm" TargetMode="External"/><Relationship Id="rId445" Type="http://schemas.openxmlformats.org/officeDocument/2006/relationships/hyperlink" Target="http://www.planalto.gov.br/ccivil_03/_Ato2007-2010/2009/Lei/L12010.htm" TargetMode="External"/><Relationship Id="rId487" Type="http://schemas.openxmlformats.org/officeDocument/2006/relationships/hyperlink" Target="http://www.planalto.gov.br/ccivil_03/_Ato2007-2010/2009/Lei/L12010.htm" TargetMode="External"/><Relationship Id="rId610" Type="http://schemas.openxmlformats.org/officeDocument/2006/relationships/hyperlink" Target="http://www.planalto.gov.br/ccivil_03/_Ato2011-2014/2012/Lei/L12594.htm" TargetMode="External"/><Relationship Id="rId652" Type="http://schemas.openxmlformats.org/officeDocument/2006/relationships/hyperlink" Target="http://www.planalto.gov.br/ccivil_03/_Ato2011-2014/2012/Lei/L12594.htm" TargetMode="External"/><Relationship Id="rId694" Type="http://schemas.openxmlformats.org/officeDocument/2006/relationships/hyperlink" Target="http://www.planalto.gov.br/ccivil_03/_Ato2011-2014/2012/Lei/L12594.htm" TargetMode="External"/><Relationship Id="rId708" Type="http://schemas.openxmlformats.org/officeDocument/2006/relationships/hyperlink" Target="http://www.planalto.gov.br/ccivil_03/_Ato2011-2014/2012/Lei/L12594.htm" TargetMode="External"/><Relationship Id="rId291" Type="http://schemas.openxmlformats.org/officeDocument/2006/relationships/hyperlink" Target="http://www.planalto.gov.br/ccivil_03/_Ato2007-2010/2009/Lei/L12010.htm" TargetMode="External"/><Relationship Id="rId305" Type="http://schemas.openxmlformats.org/officeDocument/2006/relationships/hyperlink" Target="http://www.planalto.gov.br/ccivil_03/_Ato2007-2010/2009/Lei/L12010.htm" TargetMode="External"/><Relationship Id="rId347" Type="http://schemas.openxmlformats.org/officeDocument/2006/relationships/hyperlink" Target="http://www.planalto.gov.br/ccivil_03/_Ato2007-2010/2009/Lei/L12010.htm" TargetMode="External"/><Relationship Id="rId512" Type="http://schemas.openxmlformats.org/officeDocument/2006/relationships/hyperlink" Target="http://www.planalto.gov.br/ccivil_03/_Ato2007-2010/2009/Lei/L12010.htm" TargetMode="External"/><Relationship Id="rId44" Type="http://schemas.openxmlformats.org/officeDocument/2006/relationships/hyperlink" Target="http://www.planalto.gov.br/ccivil_03/_Ato2007-2010/2009/Lei/L12010.htm" TargetMode="External"/><Relationship Id="rId86" Type="http://schemas.openxmlformats.org/officeDocument/2006/relationships/hyperlink" Target="http://www.planalto.gov.br/ccivil_03/_Ato2007-2010/2009/Lei/L12010.htm" TargetMode="External"/><Relationship Id="rId151" Type="http://schemas.openxmlformats.org/officeDocument/2006/relationships/hyperlink" Target="http://www.planalto.gov.br/ccivil_03/_Ato2007-2010/2009/Lei/L12010.htm" TargetMode="External"/><Relationship Id="rId389" Type="http://schemas.openxmlformats.org/officeDocument/2006/relationships/hyperlink" Target="http://www.planalto.gov.br/ccivil_03/_Ato2011-2014/2012/Lei/L12594.htm" TargetMode="External"/><Relationship Id="rId554" Type="http://schemas.openxmlformats.org/officeDocument/2006/relationships/hyperlink" Target="http://www.planalto.gov.br/ccivil_03/_Ato2007-2010/2008/Lei/L11829.htm" TargetMode="External"/><Relationship Id="rId596" Type="http://schemas.openxmlformats.org/officeDocument/2006/relationships/hyperlink" Target="http://www.planalto.gov.br/ccivil_03/_Ato2007-2010/2009/Lei/L12010.htm" TargetMode="External"/><Relationship Id="rId193" Type="http://schemas.openxmlformats.org/officeDocument/2006/relationships/hyperlink" Target="http://www.planalto.gov.br/ccivil_03/_Ato2007-2010/2009/Lei/L12010.htm" TargetMode="External"/><Relationship Id="rId207" Type="http://schemas.openxmlformats.org/officeDocument/2006/relationships/hyperlink" Target="http://www.planalto.gov.br/ccivil_03/_Ato2007-2010/2009/Lei/L12010.htm" TargetMode="External"/><Relationship Id="rId249" Type="http://schemas.openxmlformats.org/officeDocument/2006/relationships/hyperlink" Target="http://www.planalto.gov.br/ccivil_03/_Ato2007-2010/2009/Lei/L12010.htm" TargetMode="External"/><Relationship Id="rId414" Type="http://schemas.openxmlformats.org/officeDocument/2006/relationships/hyperlink" Target="http://www.planalto.gov.br/ccivil_03/_Ato2007-2010/2009/Lei/L12010.htm" TargetMode="External"/><Relationship Id="rId456" Type="http://schemas.openxmlformats.org/officeDocument/2006/relationships/hyperlink" Target="http://www.planalto.gov.br/ccivil_03/_Ato2007-2010/2009/Lei/L12010.htm" TargetMode="External"/><Relationship Id="rId498" Type="http://schemas.openxmlformats.org/officeDocument/2006/relationships/hyperlink" Target="http://www.planalto.gov.br/ccivil_03/_Ato2007-2010/2009/Lei/L12010.htm" TargetMode="External"/><Relationship Id="rId621" Type="http://schemas.openxmlformats.org/officeDocument/2006/relationships/hyperlink" Target="http://www.planalto.gov.br/ccivil_03/_Ato2007-2010/2009/Lei/L12010.htm" TargetMode="External"/><Relationship Id="rId663" Type="http://schemas.openxmlformats.org/officeDocument/2006/relationships/hyperlink" Target="http://www.planalto.gov.br/ccivil_03/_Ato2011-2014/2012/Lei/L12594.htm" TargetMode="External"/><Relationship Id="rId13" Type="http://schemas.openxmlformats.org/officeDocument/2006/relationships/hyperlink" Target="http://www.planalto.gov.br/ccivil_03/_Ato2007-2010/2009/Lei/L12010.htm" TargetMode="External"/><Relationship Id="rId109" Type="http://schemas.openxmlformats.org/officeDocument/2006/relationships/hyperlink" Target="http://www.planalto.gov.br/ccivil_03/_Ato2007-2010/2009/Lei/L12010.htm" TargetMode="External"/><Relationship Id="rId260" Type="http://schemas.openxmlformats.org/officeDocument/2006/relationships/hyperlink" Target="http://www.planalto.gov.br/ccivil_03/_Ato2011-2014/2012/Lei/L12594.htm" TargetMode="External"/><Relationship Id="rId316" Type="http://schemas.openxmlformats.org/officeDocument/2006/relationships/hyperlink" Target="http://www.planalto.gov.br/ccivil_03/_Ato2007-2010/2009/Lei/L12010.htm" TargetMode="External"/><Relationship Id="rId523" Type="http://schemas.openxmlformats.org/officeDocument/2006/relationships/hyperlink" Target="http://www.planalto.gov.br/ccivil_03/_Ato2007-2010/2009/Lei/L12010.htm" TargetMode="External"/><Relationship Id="rId719" Type="http://schemas.openxmlformats.org/officeDocument/2006/relationships/hyperlink" Target="http://www.planalto.gov.br/ccivil_03/_Ato2011-2014/2012/Lei/L12594.htm" TargetMode="External"/><Relationship Id="rId55" Type="http://schemas.openxmlformats.org/officeDocument/2006/relationships/hyperlink" Target="http://www.planalto.gov.br/ccivil_03/_Ato2007-2010/2009/Lei/L12010.htm" TargetMode="External"/><Relationship Id="rId97" Type="http://schemas.openxmlformats.org/officeDocument/2006/relationships/hyperlink" Target="http://www.planalto.gov.br/ccivil_03/_Ato2007-2010/2009/Lei/L12010.htm" TargetMode="External"/><Relationship Id="rId120" Type="http://schemas.openxmlformats.org/officeDocument/2006/relationships/hyperlink" Target="http://www.planalto.gov.br/ccivil_03/_Ato2007-2010/2009/Lei/L12010.htm" TargetMode="External"/><Relationship Id="rId358" Type="http://schemas.openxmlformats.org/officeDocument/2006/relationships/hyperlink" Target="http://www.planalto.gov.br/ccivil_03/_Ato2007-2010/2009/Lei/L12010.htm" TargetMode="External"/><Relationship Id="rId565" Type="http://schemas.openxmlformats.org/officeDocument/2006/relationships/hyperlink" Target="http://www.planalto.gov.br/ccivil_03/_Ato2007-2010/2008/Lei/L11829.htm" TargetMode="External"/><Relationship Id="rId730" Type="http://schemas.openxmlformats.org/officeDocument/2006/relationships/hyperlink" Target="http://www.planalto.gov.br/ccivil_03/_Ato2011-2014/2012/Lei/L12594.htm" TargetMode="External"/><Relationship Id="rId162" Type="http://schemas.openxmlformats.org/officeDocument/2006/relationships/hyperlink" Target="http://www.planalto.gov.br/ccivil_03/_Ato2007-2010/2009/Lei/L12010.htm" TargetMode="External"/><Relationship Id="rId218" Type="http://schemas.openxmlformats.org/officeDocument/2006/relationships/hyperlink" Target="http://www.planalto.gov.br/ccivil_03/_Ato2007-2010/2009/Lei/L12010.htm" TargetMode="External"/><Relationship Id="rId425" Type="http://schemas.openxmlformats.org/officeDocument/2006/relationships/hyperlink" Target="http://www.planalto.gov.br/ccivil_03/_Ato2007-2010/2009/Lei/L12010.htm" TargetMode="External"/><Relationship Id="rId467" Type="http://schemas.openxmlformats.org/officeDocument/2006/relationships/hyperlink" Target="http://www.planalto.gov.br/ccivil_03/_Ato2007-2010/2009/Lei/L12010.htm" TargetMode="External"/><Relationship Id="rId632" Type="http://schemas.openxmlformats.org/officeDocument/2006/relationships/hyperlink" Target="http://www.planalto.gov.br/ccivil_03/_Ato2011-2014/2012/Lei/L12594.htm" TargetMode="External"/><Relationship Id="rId271" Type="http://schemas.openxmlformats.org/officeDocument/2006/relationships/hyperlink" Target="http://www.planalto.gov.br/ccivil_03/_Ato2007-2010/2009/Lei/L12010.htm" TargetMode="External"/><Relationship Id="rId674" Type="http://schemas.openxmlformats.org/officeDocument/2006/relationships/hyperlink" Target="http://www.planalto.gov.br/ccivil_03/_Ato2011-2014/2012/Lei/L12594.htm" TargetMode="External"/><Relationship Id="rId24" Type="http://schemas.openxmlformats.org/officeDocument/2006/relationships/hyperlink" Target="http://www.planalto.gov.br/ccivil_03/_Ato2007-2010/2009/Lei/L12010.htm" TargetMode="External"/><Relationship Id="rId66" Type="http://schemas.openxmlformats.org/officeDocument/2006/relationships/hyperlink" Target="http://www.planalto.gov.br/ccivil_03/_Ato2007-2010/2009/Lei/L12010.htm" TargetMode="External"/><Relationship Id="rId131" Type="http://schemas.openxmlformats.org/officeDocument/2006/relationships/hyperlink" Target="http://www.planalto.gov.br/ccivil_03/_Ato2007-2010/2009/Lei/L12010.htm" TargetMode="External"/><Relationship Id="rId327" Type="http://schemas.openxmlformats.org/officeDocument/2006/relationships/hyperlink" Target="http://www.planalto.gov.br/ccivil_03/_Ato2007-2010/2009/Lei/L12010.htm" TargetMode="External"/><Relationship Id="rId369" Type="http://schemas.openxmlformats.org/officeDocument/2006/relationships/hyperlink" Target="http://www.planalto.gov.br/ccivil_03/_Ato2007-2010/2009/Lei/L12010.htm" TargetMode="External"/><Relationship Id="rId534" Type="http://schemas.openxmlformats.org/officeDocument/2006/relationships/hyperlink" Target="http://www.planalto.gov.br/ccivil_03/Leis/L5869.htm" TargetMode="External"/><Relationship Id="rId576" Type="http://schemas.openxmlformats.org/officeDocument/2006/relationships/hyperlink" Target="http://www.planalto.gov.br/ccivil_03/Leis/2003/L10.764.htm" TargetMode="External"/><Relationship Id="rId741" Type="http://schemas.openxmlformats.org/officeDocument/2006/relationships/hyperlink" Target="http://www.planalto.gov.br/ccivil_03/_Ato2011-2014/2012/Lei/L12594.htm" TargetMode="External"/><Relationship Id="rId173" Type="http://schemas.openxmlformats.org/officeDocument/2006/relationships/hyperlink" Target="http://www.planalto.gov.br/ccivil_03/_Ato2007-2010/2009/Lei/L12010.htm" TargetMode="External"/><Relationship Id="rId229" Type="http://schemas.openxmlformats.org/officeDocument/2006/relationships/hyperlink" Target="http://www.planalto.gov.br/ccivil_03/_Ato2007-2010/2009/Lei/L12010.htm" TargetMode="External"/><Relationship Id="rId380" Type="http://schemas.openxmlformats.org/officeDocument/2006/relationships/hyperlink" Target="http://www.planalto.gov.br/ccivil_03/_Ato2007-2010/2009/Lei/L12010.htm" TargetMode="External"/><Relationship Id="rId436" Type="http://schemas.openxmlformats.org/officeDocument/2006/relationships/hyperlink" Target="http://www.planalto.gov.br/ccivil_03/_Ato2007-2010/2009/Lei/L12010.htm" TargetMode="External"/><Relationship Id="rId601" Type="http://schemas.openxmlformats.org/officeDocument/2006/relationships/hyperlink" Target="http://www.planalto.gov.br/ccivil_03/_Ato2007-2010/2009/Lei/L12010.htm" TargetMode="External"/><Relationship Id="rId643" Type="http://schemas.openxmlformats.org/officeDocument/2006/relationships/hyperlink" Target="http://www.planalto.gov.br/ccivil_03/_Ato2011-2014/2012/Lei/L12594.htm" TargetMode="External"/><Relationship Id="rId240" Type="http://schemas.openxmlformats.org/officeDocument/2006/relationships/hyperlink" Target="http://www.planalto.gov.br/ccivil_03/_Ato2007-2010/2009/Lei/L12010.htm" TargetMode="External"/><Relationship Id="rId478" Type="http://schemas.openxmlformats.org/officeDocument/2006/relationships/hyperlink" Target="http://www.planalto.gov.br/ccivil_03/_Ato2007-2010/2009/Lei/L12010.htm" TargetMode="External"/><Relationship Id="rId685" Type="http://schemas.openxmlformats.org/officeDocument/2006/relationships/hyperlink" Target="http://www.planalto.gov.br/ccivil_03/_Ato2011-2014/2012/Lei/L12594.htm" TargetMode="External"/><Relationship Id="rId35" Type="http://schemas.openxmlformats.org/officeDocument/2006/relationships/hyperlink" Target="http://www.planalto.gov.br/ccivil_03/_Ato2007-2010/2009/Lei/L12010.htm" TargetMode="External"/><Relationship Id="rId77" Type="http://schemas.openxmlformats.org/officeDocument/2006/relationships/hyperlink" Target="http://www.planalto.gov.br/ccivil_03/_Ato2007-2010/2009/Lei/L12010.htm" TargetMode="External"/><Relationship Id="rId100" Type="http://schemas.openxmlformats.org/officeDocument/2006/relationships/hyperlink" Target="http://www.planalto.gov.br/ccivil_03/_Ato2007-2010/2009/Lei/L12010.htm" TargetMode="External"/><Relationship Id="rId282" Type="http://schemas.openxmlformats.org/officeDocument/2006/relationships/hyperlink" Target="http://www.planalto.gov.br/ccivil_03/_Ato2007-2010/2009/Lei/L12010.htm" TargetMode="External"/><Relationship Id="rId338" Type="http://schemas.openxmlformats.org/officeDocument/2006/relationships/hyperlink" Target="http://www.planalto.gov.br/ccivil_03/_Ato2007-2010/2009/Lei/L12010.htm" TargetMode="External"/><Relationship Id="rId503" Type="http://schemas.openxmlformats.org/officeDocument/2006/relationships/hyperlink" Target="http://www.planalto.gov.br/ccivil_03/_Ato2011-2014/2012/Lei/L12594.htm" TargetMode="External"/><Relationship Id="rId545" Type="http://schemas.openxmlformats.org/officeDocument/2006/relationships/hyperlink" Target="http://www.planalto.gov.br/ccivil_03/_Ato2007-2010/2008/Lei/L11829.htm" TargetMode="External"/><Relationship Id="rId587" Type="http://schemas.openxmlformats.org/officeDocument/2006/relationships/hyperlink" Target="http://www.planalto.gov.br/ccivil_03/_Ato2007-2010/2009/Lei/L12010.htm" TargetMode="External"/><Relationship Id="rId710" Type="http://schemas.openxmlformats.org/officeDocument/2006/relationships/hyperlink" Target="http://www.planalto.gov.br/ccivil_03/_Ato2011-2014/2012/Lei/L12594.htm" TargetMode="External"/><Relationship Id="rId8" Type="http://schemas.openxmlformats.org/officeDocument/2006/relationships/hyperlink" Target="http://www.planalto.gov.br/ccivil_03/_Ato2007-2010/2009/Lei/L12010.htm" TargetMode="External"/><Relationship Id="rId142" Type="http://schemas.openxmlformats.org/officeDocument/2006/relationships/hyperlink" Target="http://www.planalto.gov.br/ccivil_03/decreto/D3087.htm" TargetMode="External"/><Relationship Id="rId184" Type="http://schemas.openxmlformats.org/officeDocument/2006/relationships/hyperlink" Target="http://www.planalto.gov.br/ccivil_03/_Ato2007-2010/2009/Lei/L12010.htm" TargetMode="External"/><Relationship Id="rId391" Type="http://schemas.openxmlformats.org/officeDocument/2006/relationships/hyperlink" Target="http://www.planalto.gov.br/ccivil_03/_Ato2007-2010/2009/Lei/L12010.htm" TargetMode="External"/><Relationship Id="rId405" Type="http://schemas.openxmlformats.org/officeDocument/2006/relationships/hyperlink" Target="http://www.planalto.gov.br/ccivil_03/_Ato2007-2010/2009/Lei/L12010.htm" TargetMode="External"/><Relationship Id="rId447" Type="http://schemas.openxmlformats.org/officeDocument/2006/relationships/hyperlink" Target="http://www.planalto.gov.br/ccivil_03/_Ato2007-2010/2009/Lei/L12010.htm" TargetMode="External"/><Relationship Id="rId612" Type="http://schemas.openxmlformats.org/officeDocument/2006/relationships/hyperlink" Target="http://www.planalto.gov.br/ccivil_03/_Ato2011-2014/2012/Lei/L12594.htm" TargetMode="External"/><Relationship Id="rId251" Type="http://schemas.openxmlformats.org/officeDocument/2006/relationships/hyperlink" Target="http://www.planalto.gov.br/ccivil_03/_Ato2007-2010/2009/Lei/L12010.htm" TargetMode="External"/><Relationship Id="rId489" Type="http://schemas.openxmlformats.org/officeDocument/2006/relationships/hyperlink" Target="http://www.planalto.gov.br/ccivil_03/_Ato2007-2010/2009/Lei/L12010.htm" TargetMode="External"/><Relationship Id="rId654" Type="http://schemas.openxmlformats.org/officeDocument/2006/relationships/hyperlink" Target="http://www.planalto.gov.br/ccivil_03/_Ato2011-2014/2012/Lei/L12594.htm" TargetMode="External"/><Relationship Id="rId696" Type="http://schemas.openxmlformats.org/officeDocument/2006/relationships/hyperlink" Target="http://www.planalto.gov.br/ccivil_03/_Ato2011-2014/2012/Lei/L12594.htm" TargetMode="External"/><Relationship Id="rId46" Type="http://schemas.openxmlformats.org/officeDocument/2006/relationships/hyperlink" Target="http://www.planalto.gov.br/ccivil_03/_Ato2007-2010/2009/Lei/L12010.htm" TargetMode="External"/><Relationship Id="rId293" Type="http://schemas.openxmlformats.org/officeDocument/2006/relationships/hyperlink" Target="http://www.planalto.gov.br/ccivil_03/_Ato2007-2010/2009/Lei/L12010.htm" TargetMode="External"/><Relationship Id="rId307" Type="http://schemas.openxmlformats.org/officeDocument/2006/relationships/hyperlink" Target="http://www.planalto.gov.br/ccivil_03/_Ato2007-2010/2009/Lei/L12010.htm" TargetMode="External"/><Relationship Id="rId349" Type="http://schemas.openxmlformats.org/officeDocument/2006/relationships/hyperlink" Target="http://www.planalto.gov.br/ccivil_03/_Ato2007-2010/2009/Lei/L12010.htm" TargetMode="External"/><Relationship Id="rId514" Type="http://schemas.openxmlformats.org/officeDocument/2006/relationships/hyperlink" Target="http://www.planalto.gov.br/ccivil_03/_Ato2007-2010/2009/Lei/L12010.htm" TargetMode="External"/><Relationship Id="rId556" Type="http://schemas.openxmlformats.org/officeDocument/2006/relationships/hyperlink" Target="http://www.planalto.gov.br/ccivil_03/_Ato2007-2010/2008/Lei/L11829.htm" TargetMode="External"/><Relationship Id="rId721" Type="http://schemas.openxmlformats.org/officeDocument/2006/relationships/hyperlink" Target="http://www.planalto.gov.br/ccivil_03/_Ato2011-2014/2012/Lei/L12594.htm" TargetMode="External"/><Relationship Id="rId88" Type="http://schemas.openxmlformats.org/officeDocument/2006/relationships/hyperlink" Target="http://www.planalto.gov.br/ccivil_03/_Ato2007-2010/2009/Lei/L12010.htm" TargetMode="External"/><Relationship Id="rId111" Type="http://schemas.openxmlformats.org/officeDocument/2006/relationships/hyperlink" Target="http://www.planalto.gov.br/ccivil_03/_Ato2007-2010/2009/Lei/L12010.htm" TargetMode="External"/><Relationship Id="rId153" Type="http://schemas.openxmlformats.org/officeDocument/2006/relationships/hyperlink" Target="http://www.planalto.gov.br/ccivil_03/_Ato2007-2010/2009/Lei/L12010.htm" TargetMode="External"/><Relationship Id="rId195" Type="http://schemas.openxmlformats.org/officeDocument/2006/relationships/hyperlink" Target="http://www.planalto.gov.br/ccivil_03/_Ato2007-2010/2009/Lei/L12010.htm" TargetMode="External"/><Relationship Id="rId209" Type="http://schemas.openxmlformats.org/officeDocument/2006/relationships/hyperlink" Target="http://www.planalto.gov.br/ccivil_03/_Ato2007-2010/2009/Lei/L12010.htm" TargetMode="External"/><Relationship Id="rId360" Type="http://schemas.openxmlformats.org/officeDocument/2006/relationships/hyperlink" Target="http://www.planalto.gov.br/ccivil_03/_Ato2007-2010/2009/Lei/L12010.htm" TargetMode="External"/><Relationship Id="rId416" Type="http://schemas.openxmlformats.org/officeDocument/2006/relationships/hyperlink" Target="http://www.planalto.gov.br/ccivil_03/Leis/2002/L10406.htm" TargetMode="External"/><Relationship Id="rId598" Type="http://schemas.openxmlformats.org/officeDocument/2006/relationships/hyperlink" Target="http://www.planalto.gov.br/ccivil_03/_Ato2007-2010/2009/Lei/L12010.htm" TargetMode="External"/><Relationship Id="rId220" Type="http://schemas.openxmlformats.org/officeDocument/2006/relationships/hyperlink" Target="http://www.planalto.gov.br/ccivil_03/_Ato2007-2010/2009/Lei/L12010.htm" TargetMode="External"/><Relationship Id="rId458" Type="http://schemas.openxmlformats.org/officeDocument/2006/relationships/hyperlink" Target="http://www.planalto.gov.br/ccivil_03/_Ato2007-2010/2009/Lei/L12010.htm" TargetMode="External"/><Relationship Id="rId623" Type="http://schemas.openxmlformats.org/officeDocument/2006/relationships/hyperlink" Target="http://www.planalto.gov.br/ccivil_03/Leis/L9249.htm" TargetMode="External"/><Relationship Id="rId665" Type="http://schemas.openxmlformats.org/officeDocument/2006/relationships/hyperlink" Target="http://www.planalto.gov.br/ccivil_03/_Ato2011-2014/2012/Lei/L12594.htm" TargetMode="External"/><Relationship Id="rId15" Type="http://schemas.openxmlformats.org/officeDocument/2006/relationships/hyperlink" Target="http://www.planalto.gov.br/ccivil_03/_Ato2007-2010/2009/Lei/L12010.htm" TargetMode="External"/><Relationship Id="rId57" Type="http://schemas.openxmlformats.org/officeDocument/2006/relationships/hyperlink" Target="http://www.planalto.gov.br/ccivil_03/_Ato2007-2010/2009/Lei/L12010.htm" TargetMode="External"/><Relationship Id="rId262" Type="http://schemas.openxmlformats.org/officeDocument/2006/relationships/hyperlink" Target="http://www.planalto.gov.br/ccivil_03/_Ato2011-2014/2012/Lei/L12594.htm" TargetMode="External"/><Relationship Id="rId318" Type="http://schemas.openxmlformats.org/officeDocument/2006/relationships/hyperlink" Target="http://www.planalto.gov.br/ccivil_03/_Ato2007-2010/2009/Lei/L12010.htm" TargetMode="External"/><Relationship Id="rId525" Type="http://schemas.openxmlformats.org/officeDocument/2006/relationships/hyperlink" Target="http://www.planalto.gov.br/ccivil_03/_Ato2007-2010/2009/Lei/L12010.htm" TargetMode="External"/><Relationship Id="rId567" Type="http://schemas.openxmlformats.org/officeDocument/2006/relationships/hyperlink" Target="http://www.planalto.gov.br/ccivil_03/_Ato2007-2010/2008/Lei/L11829.htm" TargetMode="External"/><Relationship Id="rId732" Type="http://schemas.openxmlformats.org/officeDocument/2006/relationships/hyperlink" Target="http://www.planalto.gov.br/ccivil_03/_Ato2011-2014/2012/Lei/L12594.htm" TargetMode="External"/><Relationship Id="rId99" Type="http://schemas.openxmlformats.org/officeDocument/2006/relationships/hyperlink" Target="http://www.planalto.gov.br/ccivil_03/_Ato2007-2010/2009/Lei/L12010.htm" TargetMode="External"/><Relationship Id="rId122" Type="http://schemas.openxmlformats.org/officeDocument/2006/relationships/hyperlink" Target="http://www.planalto.gov.br/ccivil_03/_Ato2007-2010/2009/Lei/L12010.htm" TargetMode="External"/><Relationship Id="rId164" Type="http://schemas.openxmlformats.org/officeDocument/2006/relationships/hyperlink" Target="http://www.planalto.gov.br/ccivil_03/_Ato2007-2010/2009/Lei/L12010.htm" TargetMode="External"/><Relationship Id="rId371" Type="http://schemas.openxmlformats.org/officeDocument/2006/relationships/hyperlink" Target="http://www.planalto.gov.br/ccivil_03/_Ato2007-2010/2009/Lei/L12010.htm" TargetMode="External"/><Relationship Id="rId427" Type="http://schemas.openxmlformats.org/officeDocument/2006/relationships/hyperlink" Target="http://www.planalto.gov.br/ccivil_03/_Ato2007-2010/2009/Lei/L12010.htm" TargetMode="External"/><Relationship Id="rId469" Type="http://schemas.openxmlformats.org/officeDocument/2006/relationships/hyperlink" Target="http://www.planalto.gov.br/ccivil_03/_Ato2007-2010/2009/Lei/L12010.htm" TargetMode="External"/><Relationship Id="rId634" Type="http://schemas.openxmlformats.org/officeDocument/2006/relationships/hyperlink" Target="http://www.planalto.gov.br/ccivil_03/_Ato2011-2014/2012/Lei/L12594.htm" TargetMode="External"/><Relationship Id="rId676" Type="http://schemas.openxmlformats.org/officeDocument/2006/relationships/hyperlink" Target="http://www.planalto.gov.br/ccivil_03/_Ato2011-2014/2012/Lei/L12594.htm" TargetMode="External"/><Relationship Id="rId26" Type="http://schemas.openxmlformats.org/officeDocument/2006/relationships/hyperlink" Target="http://www.planalto.gov.br/ccivil_03/_Ato2007-2010/2009/Lei/L12010.htm" TargetMode="External"/><Relationship Id="rId231" Type="http://schemas.openxmlformats.org/officeDocument/2006/relationships/hyperlink" Target="http://www.planalto.gov.br/ccivil_03/_Ato2007-2010/2009/Lei/L12010.htm" TargetMode="External"/><Relationship Id="rId273" Type="http://schemas.openxmlformats.org/officeDocument/2006/relationships/hyperlink" Target="http://www.planalto.gov.br/ccivil_03/_Ato2007-2010/2009/Lei/L12010.htm" TargetMode="External"/><Relationship Id="rId329" Type="http://schemas.openxmlformats.org/officeDocument/2006/relationships/hyperlink" Target="http://www.planalto.gov.br/ccivil_03/_Ato2007-2010/2009/Lei/L12010.htm" TargetMode="External"/><Relationship Id="rId480" Type="http://schemas.openxmlformats.org/officeDocument/2006/relationships/hyperlink" Target="http://www.planalto.gov.br/ccivil_03/_Ato2007-2010/2009/Lei/L12010.htm" TargetMode="External"/><Relationship Id="rId536" Type="http://schemas.openxmlformats.org/officeDocument/2006/relationships/hyperlink" Target="http://www.planalto.gov.br/ccivil_03/Leis/L9455.htm" TargetMode="External"/><Relationship Id="rId701" Type="http://schemas.openxmlformats.org/officeDocument/2006/relationships/hyperlink" Target="http://www.planalto.gov.br/ccivil_03/_Ato2011-2014/2012/Lei/L12594.htm" TargetMode="External"/><Relationship Id="rId68" Type="http://schemas.openxmlformats.org/officeDocument/2006/relationships/hyperlink" Target="http://www.planalto.gov.br/ccivil_03/_Ato2007-2010/2009/Lei/L12010.htm" TargetMode="External"/><Relationship Id="rId133" Type="http://schemas.openxmlformats.org/officeDocument/2006/relationships/hyperlink" Target="http://www.planalto.gov.br/ccivil_03/_Ato2007-2010/2009/Lei/L12010.htm" TargetMode="External"/><Relationship Id="rId175" Type="http://schemas.openxmlformats.org/officeDocument/2006/relationships/hyperlink" Target="http://www.planalto.gov.br/ccivil_03/_Ato2007-2010/2009/Lei/L12010.htm" TargetMode="External"/><Relationship Id="rId340" Type="http://schemas.openxmlformats.org/officeDocument/2006/relationships/hyperlink" Target="http://www.planalto.gov.br/ccivil_03/_Ato2007-2010/2009/Lei/L12010.htm" TargetMode="External"/><Relationship Id="rId578" Type="http://schemas.openxmlformats.org/officeDocument/2006/relationships/hyperlink" Target="http://www.planalto.gov.br/ccivil_03/Leis/L9975.htm" TargetMode="External"/><Relationship Id="rId743" Type="http://schemas.openxmlformats.org/officeDocument/2006/relationships/hyperlink" Target="http://www.planalto.gov.br/ccivil_03/Leis/1950-1969/L4513.htm" TargetMode="External"/><Relationship Id="rId200" Type="http://schemas.openxmlformats.org/officeDocument/2006/relationships/hyperlink" Target="http://www.planalto.gov.br/ccivil_03/_Ato2007-2010/2009/Lei/L12010.htm" TargetMode="External"/><Relationship Id="rId382" Type="http://schemas.openxmlformats.org/officeDocument/2006/relationships/hyperlink" Target="http://www.planalto.gov.br/ccivil_03/_Ato2007-2010/2009/Lei/L12010.htm" TargetMode="External"/><Relationship Id="rId438" Type="http://schemas.openxmlformats.org/officeDocument/2006/relationships/hyperlink" Target="http://www.planalto.gov.br/ccivil_03/_Ato2007-2010/2009/Lei/L12010.htm" TargetMode="External"/><Relationship Id="rId603" Type="http://schemas.openxmlformats.org/officeDocument/2006/relationships/hyperlink" Target="http://www.planalto.gov.br/ccivil_03/_Ato2007-2010/2009/Lei/L12010.htm" TargetMode="External"/><Relationship Id="rId645" Type="http://schemas.openxmlformats.org/officeDocument/2006/relationships/hyperlink" Target="http://www.planalto.gov.br/ccivil_03/_Ato2011-2014/2012/Lei/L12594.htm" TargetMode="External"/><Relationship Id="rId687" Type="http://schemas.openxmlformats.org/officeDocument/2006/relationships/hyperlink" Target="http://www.planalto.gov.br/ccivil_03/_Ato2011-2014/2012/Lei/L12594.htm" TargetMode="External"/><Relationship Id="rId242" Type="http://schemas.openxmlformats.org/officeDocument/2006/relationships/hyperlink" Target="http://www.planalto.gov.br/ccivil_03/_Ato2007-2010/2009/Lei/L12010.htm" TargetMode="External"/><Relationship Id="rId284" Type="http://schemas.openxmlformats.org/officeDocument/2006/relationships/hyperlink" Target="http://www.planalto.gov.br/ccivil_03/_Ato2007-2010/2009/Lei/L12010.htm" TargetMode="External"/><Relationship Id="rId491" Type="http://schemas.openxmlformats.org/officeDocument/2006/relationships/hyperlink" Target="http://www.planalto.gov.br/ccivil_03/_Ato2007-2010/2009/Lei/L12010.htm" TargetMode="External"/><Relationship Id="rId505" Type="http://schemas.openxmlformats.org/officeDocument/2006/relationships/hyperlink" Target="http://www.planalto.gov.br/ccivil_03/_Ato2011-2014/2012/Lei/L12594.htm" TargetMode="External"/><Relationship Id="rId712" Type="http://schemas.openxmlformats.org/officeDocument/2006/relationships/hyperlink" Target="http://www.planalto.gov.br/ccivil_03/_Ato2011-2014/2012/Lei/L12594.htm" TargetMode="External"/><Relationship Id="rId37" Type="http://schemas.openxmlformats.org/officeDocument/2006/relationships/hyperlink" Target="http://www.planalto.gov.br/ccivil_03/_Ato2007-2010/2009/Lei/L12010.htm" TargetMode="External"/><Relationship Id="rId79" Type="http://schemas.openxmlformats.org/officeDocument/2006/relationships/hyperlink" Target="http://www.planalto.gov.br/ccivil_03/_Ato2007-2010/2009/Lei/L12010.htm" TargetMode="External"/><Relationship Id="rId102" Type="http://schemas.openxmlformats.org/officeDocument/2006/relationships/hyperlink" Target="http://www.planalto.gov.br/ccivil_03/_Ato2007-2010/2009/Lei/L12010.htm" TargetMode="External"/><Relationship Id="rId144" Type="http://schemas.openxmlformats.org/officeDocument/2006/relationships/hyperlink" Target="http://www.planalto.gov.br/ccivil_03/_Ato2007-2010/2009/Lei/L12010.htm" TargetMode="External"/><Relationship Id="rId547" Type="http://schemas.openxmlformats.org/officeDocument/2006/relationships/hyperlink" Target="http://www.planalto.gov.br/ccivil_03/_Ato2007-2010/2008/Lei/L11829.htm" TargetMode="External"/><Relationship Id="rId589" Type="http://schemas.openxmlformats.org/officeDocument/2006/relationships/hyperlink" Target="http://www.planalto.gov.br/ccivil_03/_Ato2007-2010/2009/Lei/L12038.htm" TargetMode="External"/><Relationship Id="rId90" Type="http://schemas.openxmlformats.org/officeDocument/2006/relationships/hyperlink" Target="http://www.planalto.gov.br/ccivil_03/_Ato2007-2010/2009/Lei/L12010.htm" TargetMode="External"/><Relationship Id="rId186" Type="http://schemas.openxmlformats.org/officeDocument/2006/relationships/hyperlink" Target="http://www.planalto.gov.br/ccivil_03/_Ato2007-2010/2009/Lei/L12010.htm" TargetMode="External"/><Relationship Id="rId351" Type="http://schemas.openxmlformats.org/officeDocument/2006/relationships/hyperlink" Target="http://www.planalto.gov.br/ccivil_03/_Ato2007-2010/2009/Lei/L12010.htm" TargetMode="External"/><Relationship Id="rId393" Type="http://schemas.openxmlformats.org/officeDocument/2006/relationships/hyperlink" Target="http://www.planalto.gov.br/ccivil_03/Leis/L8242.htm" TargetMode="External"/><Relationship Id="rId407" Type="http://schemas.openxmlformats.org/officeDocument/2006/relationships/hyperlink" Target="http://www.planalto.gov.br/ccivil_03/_Ato2007-2010/2009/Lei/L12010.htm" TargetMode="External"/><Relationship Id="rId449" Type="http://schemas.openxmlformats.org/officeDocument/2006/relationships/hyperlink" Target="http://www.planalto.gov.br/ccivil_03/_Ato2007-2010/2009/Lei/L12010.htm" TargetMode="External"/><Relationship Id="rId614" Type="http://schemas.openxmlformats.org/officeDocument/2006/relationships/hyperlink" Target="http://www.planalto.gov.br/ccivil_03/Leis/L9532.htm" TargetMode="External"/><Relationship Id="rId656" Type="http://schemas.openxmlformats.org/officeDocument/2006/relationships/hyperlink" Target="http://www.planalto.gov.br/ccivil_03/_Ato2011-2014/2012/Lei/L12594.htm" TargetMode="External"/><Relationship Id="rId211" Type="http://schemas.openxmlformats.org/officeDocument/2006/relationships/hyperlink" Target="http://www.planalto.gov.br/ccivil_03/_Ato2007-2010/2009/Lei/L12010.htm" TargetMode="External"/><Relationship Id="rId253" Type="http://schemas.openxmlformats.org/officeDocument/2006/relationships/hyperlink" Target="http://www.planalto.gov.br/ccivil_03/_Ato2007-2010/2009/Lei/L12010.htm" TargetMode="External"/><Relationship Id="rId295" Type="http://schemas.openxmlformats.org/officeDocument/2006/relationships/hyperlink" Target="http://www.planalto.gov.br/ccivil_03/_Ato2007-2010/2009/Lei/L12010.htm" TargetMode="External"/><Relationship Id="rId309" Type="http://schemas.openxmlformats.org/officeDocument/2006/relationships/hyperlink" Target="http://www.planalto.gov.br/ccivil_03/_Ato2007-2010/2009/Lei/L12010.htm" TargetMode="External"/><Relationship Id="rId460" Type="http://schemas.openxmlformats.org/officeDocument/2006/relationships/hyperlink" Target="http://www.planalto.gov.br/ccivil_03/_Ato2007-2010/2009/Lei/L12010.htm" TargetMode="External"/><Relationship Id="rId516" Type="http://schemas.openxmlformats.org/officeDocument/2006/relationships/hyperlink" Target="http://www.planalto.gov.br/ccivil_03/_Ato2007-2010/2009/Lei/L12010.htm" TargetMode="External"/><Relationship Id="rId698" Type="http://schemas.openxmlformats.org/officeDocument/2006/relationships/hyperlink" Target="http://www.planalto.gov.br/ccivil_03/_Ato2011-2014/2012/Lei/L12594.htm" TargetMode="External"/><Relationship Id="rId48" Type="http://schemas.openxmlformats.org/officeDocument/2006/relationships/hyperlink" Target="http://www.planalto.gov.br/ccivil_03/_Ato2007-2010/2009/Lei/L12010.htm" TargetMode="External"/><Relationship Id="rId113" Type="http://schemas.openxmlformats.org/officeDocument/2006/relationships/hyperlink" Target="http://www.planalto.gov.br/ccivil_03/_Ato2007-2010/2009/Lei/L12010.htm" TargetMode="External"/><Relationship Id="rId320" Type="http://schemas.openxmlformats.org/officeDocument/2006/relationships/hyperlink" Target="http://www.planalto.gov.br/ccivil_03/_Ato2007-2010/2009/Lei/L12010.htm" TargetMode="External"/><Relationship Id="rId558" Type="http://schemas.openxmlformats.org/officeDocument/2006/relationships/hyperlink" Target="http://www.planalto.gov.br/ccivil_03/_Ato2007-2010/2008/Lei/L11829.htm" TargetMode="External"/><Relationship Id="rId723" Type="http://schemas.openxmlformats.org/officeDocument/2006/relationships/hyperlink" Target="http://www.planalto.gov.br/ccivil_03/_Ato2011-2014/2012/Lei/L12594.htm" TargetMode="External"/><Relationship Id="rId155" Type="http://schemas.openxmlformats.org/officeDocument/2006/relationships/hyperlink" Target="http://www.planalto.gov.br/ccivil_03/_Ato2007-2010/2009/Lei/L12010.htm" TargetMode="External"/><Relationship Id="rId197" Type="http://schemas.openxmlformats.org/officeDocument/2006/relationships/hyperlink" Target="http://www.planalto.gov.br/ccivil_03/_Ato2007-2010/2009/Lei/L12010.htm" TargetMode="External"/><Relationship Id="rId362" Type="http://schemas.openxmlformats.org/officeDocument/2006/relationships/hyperlink" Target="http://www.planalto.gov.br/ccivil_03/_Ato2007-2010/2009/Lei/L12010.htm" TargetMode="External"/><Relationship Id="rId418" Type="http://schemas.openxmlformats.org/officeDocument/2006/relationships/hyperlink" Target="http://www.planalto.gov.br/ccivil_03/_Ato2007-2010/2009/Lei/L12010.htm" TargetMode="External"/><Relationship Id="rId625" Type="http://schemas.openxmlformats.org/officeDocument/2006/relationships/hyperlink" Target="http://www.planalto.gov.br/ccivil_03/_Ato2011-2014/2012/Lei/L12594.htm" TargetMode="External"/><Relationship Id="rId222" Type="http://schemas.openxmlformats.org/officeDocument/2006/relationships/hyperlink" Target="http://www.planalto.gov.br/ccivil_03/_Ato2007-2010/2009/Lei/L12010.htm" TargetMode="External"/><Relationship Id="rId264" Type="http://schemas.openxmlformats.org/officeDocument/2006/relationships/hyperlink" Target="http://www.planalto.gov.br/ccivil_03/_Ato2007-2010/2009/Lei/L12010.htm" TargetMode="External"/><Relationship Id="rId471" Type="http://schemas.openxmlformats.org/officeDocument/2006/relationships/hyperlink" Target="http://www.planalto.gov.br/ccivil_03/_Ato2007-2010/2009/Lei/L12010.htm" TargetMode="External"/><Relationship Id="rId667" Type="http://schemas.openxmlformats.org/officeDocument/2006/relationships/hyperlink" Target="http://www.planalto.gov.br/ccivil_03/_Ato2011-2014/2012/Lei/L12594.htm" TargetMode="External"/><Relationship Id="rId17" Type="http://schemas.openxmlformats.org/officeDocument/2006/relationships/hyperlink" Target="http://www.planalto.gov.br/ccivil_03/_Ato2007-2010/2009/Lei/L12010.htm" TargetMode="External"/><Relationship Id="rId59" Type="http://schemas.openxmlformats.org/officeDocument/2006/relationships/hyperlink" Target="http://www.planalto.gov.br/ccivil_03/_Ato2007-2010/2009/Lei/L12010.htm" TargetMode="External"/><Relationship Id="rId124" Type="http://schemas.openxmlformats.org/officeDocument/2006/relationships/hyperlink" Target="http://www.planalto.gov.br/ccivil_03/_Ato2007-2010/2009/Lei/L12010.htm" TargetMode="External"/><Relationship Id="rId527" Type="http://schemas.openxmlformats.org/officeDocument/2006/relationships/hyperlink" Target="http://www.planalto.gov.br/ccivil_03/Constituicao/Constituicao.htm" TargetMode="External"/><Relationship Id="rId569" Type="http://schemas.openxmlformats.org/officeDocument/2006/relationships/hyperlink" Target="http://www.planalto.gov.br/ccivil_03/_Ato2007-2010/2008/Lei/L11829.htm" TargetMode="External"/><Relationship Id="rId734" Type="http://schemas.openxmlformats.org/officeDocument/2006/relationships/hyperlink" Target="http://www.planalto.gov.br/ccivil_03/_Ato2011-2014/2012/Lei/L12594.htm" TargetMode="External"/><Relationship Id="rId70" Type="http://schemas.openxmlformats.org/officeDocument/2006/relationships/hyperlink" Target="http://www.planalto.gov.br/ccivil_03/_Ato2007-2010/2009/Lei/L12010.htm" TargetMode="External"/><Relationship Id="rId166" Type="http://schemas.openxmlformats.org/officeDocument/2006/relationships/hyperlink" Target="http://www.planalto.gov.br/ccivil_03/_Ato2007-2010/2009/Lei/L12010.htm" TargetMode="External"/><Relationship Id="rId331" Type="http://schemas.openxmlformats.org/officeDocument/2006/relationships/hyperlink" Target="http://www.planalto.gov.br/ccivil_03/_Ato2007-2010/2009/Lei/L12010.htm" TargetMode="External"/><Relationship Id="rId373" Type="http://schemas.openxmlformats.org/officeDocument/2006/relationships/hyperlink" Target="http://www.planalto.gov.br/ccivil_03/_Ato2007-2010/2009/Lei/L12010.htm" TargetMode="External"/><Relationship Id="rId429" Type="http://schemas.openxmlformats.org/officeDocument/2006/relationships/hyperlink" Target="http://www.planalto.gov.br/ccivil_03/_Ato2007-2010/2009/Lei/L12010.htm" TargetMode="External"/><Relationship Id="rId580" Type="http://schemas.openxmlformats.org/officeDocument/2006/relationships/hyperlink" Target="http://www.planalto.gov.br/ccivil_03/Leis/L9975.htm" TargetMode="External"/><Relationship Id="rId636" Type="http://schemas.openxmlformats.org/officeDocument/2006/relationships/hyperlink" Target="http://www.planalto.gov.br/ccivil_03/_Ato2011-2014/2012/Lei/L12594.htm" TargetMode="External"/><Relationship Id="rId1" Type="http://schemas.openxmlformats.org/officeDocument/2006/relationships/styles" Target="styles.xml"/><Relationship Id="rId233" Type="http://schemas.openxmlformats.org/officeDocument/2006/relationships/hyperlink" Target="http://www.planalto.gov.br/ccivil_03/_Ato2007-2010/2009/Lei/L12010.htm" TargetMode="External"/><Relationship Id="rId440" Type="http://schemas.openxmlformats.org/officeDocument/2006/relationships/hyperlink" Target="http://www.planalto.gov.br/ccivil_03/_Ato2007-2010/2009/Lei/L12010.htm" TargetMode="External"/><Relationship Id="rId678" Type="http://schemas.openxmlformats.org/officeDocument/2006/relationships/hyperlink" Target="http://www.planalto.gov.br/ccivil_03/_Ato2011-2014/2012/Lei/L12594.htm" TargetMode="External"/><Relationship Id="rId28" Type="http://schemas.openxmlformats.org/officeDocument/2006/relationships/hyperlink" Target="http://www.planalto.gov.br/ccivil_03/_Ato2007-2010/2009/Lei/L12010.htm" TargetMode="External"/><Relationship Id="rId275" Type="http://schemas.openxmlformats.org/officeDocument/2006/relationships/hyperlink" Target="http://www.planalto.gov.br/ccivil_03/_Ato2007-2010/2009/Lei/L12010.htm" TargetMode="External"/><Relationship Id="rId300" Type="http://schemas.openxmlformats.org/officeDocument/2006/relationships/hyperlink" Target="http://www.planalto.gov.br/ccivil_03/_Ato2007-2010/2009/Lei/L12010.htm" TargetMode="External"/><Relationship Id="rId482" Type="http://schemas.openxmlformats.org/officeDocument/2006/relationships/hyperlink" Target="http://www.planalto.gov.br/ccivil_03/_Ato2007-2010/2009/Lei/L12010.htm" TargetMode="External"/><Relationship Id="rId538" Type="http://schemas.openxmlformats.org/officeDocument/2006/relationships/hyperlink" Target="http://www.planalto.gov.br/ccivil_03/Leis/2003/L10.764.htm" TargetMode="External"/><Relationship Id="rId703" Type="http://schemas.openxmlformats.org/officeDocument/2006/relationships/hyperlink" Target="http://www.planalto.gov.br/ccivil_03/_Ato2011-2014/2012/Lei/L12594.htm" TargetMode="External"/><Relationship Id="rId745" Type="http://schemas.openxmlformats.org/officeDocument/2006/relationships/hyperlink" Target="http://www.planalto.gov.br/ccivil_03/Leis/1989_1994/RET/rlei-8069-90.pdf" TargetMode="External"/><Relationship Id="rId81" Type="http://schemas.openxmlformats.org/officeDocument/2006/relationships/hyperlink" Target="http://www.planalto.gov.br/ccivil_03/_Ato2007-2010/2009/Lei/L12010.htm" TargetMode="External"/><Relationship Id="rId135" Type="http://schemas.openxmlformats.org/officeDocument/2006/relationships/hyperlink" Target="http://www.planalto.gov.br/ccivil_03/_Ato2007-2010/2009/Lei/L12010.htm" TargetMode="External"/><Relationship Id="rId177" Type="http://schemas.openxmlformats.org/officeDocument/2006/relationships/hyperlink" Target="http://www.planalto.gov.br/ccivil_03/_Ato2007-2010/2009/Lei/L12010.htm" TargetMode="External"/><Relationship Id="rId342" Type="http://schemas.openxmlformats.org/officeDocument/2006/relationships/hyperlink" Target="http://www.planalto.gov.br/ccivil_03/_Ato2007-2010/2009/Lei/L12010.htm" TargetMode="External"/><Relationship Id="rId384" Type="http://schemas.openxmlformats.org/officeDocument/2006/relationships/hyperlink" Target="http://www.planalto.gov.br/ccivil_03/_Ato2007-2010/2009/Lei/L12010.htm" TargetMode="External"/><Relationship Id="rId591" Type="http://schemas.openxmlformats.org/officeDocument/2006/relationships/hyperlink" Target="http://www.planalto.gov.br/ccivil_03/_Ato2007-2010/2009/Lei/L12038.htm" TargetMode="External"/><Relationship Id="rId605" Type="http://schemas.openxmlformats.org/officeDocument/2006/relationships/hyperlink" Target="http://www.planalto.gov.br/ccivil_03/Leis/L8242.htm" TargetMode="External"/><Relationship Id="rId202" Type="http://schemas.openxmlformats.org/officeDocument/2006/relationships/hyperlink" Target="http://www.planalto.gov.br/ccivil_03/_Ato2007-2010/2009/Lei/L12010.htm" TargetMode="External"/><Relationship Id="rId244" Type="http://schemas.openxmlformats.org/officeDocument/2006/relationships/hyperlink" Target="http://www.planalto.gov.br/ccivil_03/_Ato2007-2010/2009/Lei/L12010.htm" TargetMode="External"/><Relationship Id="rId647" Type="http://schemas.openxmlformats.org/officeDocument/2006/relationships/hyperlink" Target="http://www.planalto.gov.br/ccivil_03/_Ato2011-2014/2012/Lei/L12594.htm" TargetMode="External"/><Relationship Id="rId689" Type="http://schemas.openxmlformats.org/officeDocument/2006/relationships/hyperlink" Target="http://www.planalto.gov.br/ccivil_03/_Ato2011-2014/2012/Lei/L12594.htm" TargetMode="External"/><Relationship Id="rId39" Type="http://schemas.openxmlformats.org/officeDocument/2006/relationships/hyperlink" Target="http://www.planalto.gov.br/ccivil_03/_Ato2007-2010/2009/Lei/L12010.htm" TargetMode="External"/><Relationship Id="rId286" Type="http://schemas.openxmlformats.org/officeDocument/2006/relationships/hyperlink" Target="http://www.planalto.gov.br/ccivil_03/_Ato2007-2010/2009/Lei/L12010.htm" TargetMode="External"/><Relationship Id="rId451" Type="http://schemas.openxmlformats.org/officeDocument/2006/relationships/hyperlink" Target="http://www.planalto.gov.br/ccivil_03/_Ato2007-2010/2009/Lei/L12010.htm" TargetMode="External"/><Relationship Id="rId493" Type="http://schemas.openxmlformats.org/officeDocument/2006/relationships/hyperlink" Target="http://www.planalto.gov.br/ccivil_03/_Ato2007-2010/2009/Lei/L12010.htm" TargetMode="External"/><Relationship Id="rId507" Type="http://schemas.openxmlformats.org/officeDocument/2006/relationships/hyperlink" Target="http://www.planalto.gov.br/ccivil_03/_Ato2007-2010/2009/Lei/L12010.htm" TargetMode="External"/><Relationship Id="rId549" Type="http://schemas.openxmlformats.org/officeDocument/2006/relationships/hyperlink" Target="http://www.planalto.gov.br/ccivil_03/Leis/2003/L10.764.htm" TargetMode="External"/><Relationship Id="rId714" Type="http://schemas.openxmlformats.org/officeDocument/2006/relationships/hyperlink" Target="http://www.planalto.gov.br/ccivil_03/_Ato2011-2014/2012/Lei/L12594.htm" TargetMode="External"/><Relationship Id="rId50" Type="http://schemas.openxmlformats.org/officeDocument/2006/relationships/hyperlink" Target="http://www.planalto.gov.br/ccivil_03/_Ato2007-2010/2009/Lei/L12010.htm" TargetMode="External"/><Relationship Id="rId104" Type="http://schemas.openxmlformats.org/officeDocument/2006/relationships/hyperlink" Target="http://www.planalto.gov.br/ccivil_03/_Ato2007-2010/2009/Lei/L12010.htm" TargetMode="External"/><Relationship Id="rId146" Type="http://schemas.openxmlformats.org/officeDocument/2006/relationships/hyperlink" Target="http://www.planalto.gov.br/ccivil_03/_Ato2007-2010/2009/Lei/L12010.htm" TargetMode="External"/><Relationship Id="rId188" Type="http://schemas.openxmlformats.org/officeDocument/2006/relationships/hyperlink" Target="http://www.planalto.gov.br/ccivil_03/_Ato2007-2010/2009/Lei/L12010.htm" TargetMode="External"/><Relationship Id="rId311" Type="http://schemas.openxmlformats.org/officeDocument/2006/relationships/hyperlink" Target="http://www.planalto.gov.br/ccivil_03/_Ato2007-2010/2009/Lei/L12010.htm" TargetMode="External"/><Relationship Id="rId353" Type="http://schemas.openxmlformats.org/officeDocument/2006/relationships/hyperlink" Target="http://www.planalto.gov.br/ccivil_03/_Ato2007-2010/2009/Lei/L12010.htm" TargetMode="External"/><Relationship Id="rId395" Type="http://schemas.openxmlformats.org/officeDocument/2006/relationships/hyperlink" Target="http://www.planalto.gov.br/ccivil_03/_Ato2007-2010/2009/Lei/L12010.htm" TargetMode="External"/><Relationship Id="rId409" Type="http://schemas.openxmlformats.org/officeDocument/2006/relationships/hyperlink" Target="http://www.planalto.gov.br/ccivil_03/_Ato2007-2010/2009/Lei/L12010.htm" TargetMode="External"/><Relationship Id="rId560" Type="http://schemas.openxmlformats.org/officeDocument/2006/relationships/hyperlink" Target="http://www.planalto.gov.br/ccivil_03/_Ato2007-2010/2008/Lei/L11829.htm" TargetMode="External"/><Relationship Id="rId92" Type="http://schemas.openxmlformats.org/officeDocument/2006/relationships/hyperlink" Target="http://www.planalto.gov.br/ccivil_03/_Ato2007-2010/2009/Lei/L12010.htm" TargetMode="External"/><Relationship Id="rId213" Type="http://schemas.openxmlformats.org/officeDocument/2006/relationships/hyperlink" Target="http://www.planalto.gov.br/ccivil_03/_Ato2007-2010/2009/Lei/L12010.htm" TargetMode="External"/><Relationship Id="rId420" Type="http://schemas.openxmlformats.org/officeDocument/2006/relationships/hyperlink" Target="http://www.planalto.gov.br/ccivil_03/_Ato2007-2010/2009/Lei/L12010.htm" TargetMode="External"/><Relationship Id="rId616" Type="http://schemas.openxmlformats.org/officeDocument/2006/relationships/hyperlink" Target="http://www.planalto.gov.br/ccivil_03/Leis/L8069.htm" TargetMode="External"/><Relationship Id="rId658" Type="http://schemas.openxmlformats.org/officeDocument/2006/relationships/hyperlink" Target="http://www.planalto.gov.br/ccivil_03/_Ato2011-2014/2012/Lei/L12594.htm" TargetMode="External"/><Relationship Id="rId255" Type="http://schemas.openxmlformats.org/officeDocument/2006/relationships/hyperlink" Target="http://www.planalto.gov.br/ccivil_03/_Ato2011-2014/2012/Lei/L12594.htm" TargetMode="External"/><Relationship Id="rId297" Type="http://schemas.openxmlformats.org/officeDocument/2006/relationships/hyperlink" Target="http://www.planalto.gov.br/ccivil_03/_Ato2007-2010/2009/Lei/L12010.htm" TargetMode="External"/><Relationship Id="rId462" Type="http://schemas.openxmlformats.org/officeDocument/2006/relationships/hyperlink" Target="http://www.planalto.gov.br/ccivil_03/_Ato2007-2010/2009/Lei/L12010.htm" TargetMode="External"/><Relationship Id="rId518" Type="http://schemas.openxmlformats.org/officeDocument/2006/relationships/hyperlink" Target="http://www.planalto.gov.br/ccivil_03/_Ato2007-2010/2009/Lei/L12010.htm" TargetMode="External"/><Relationship Id="rId725" Type="http://schemas.openxmlformats.org/officeDocument/2006/relationships/hyperlink" Target="http://www.planalto.gov.br/ccivil_03/_Ato2011-2014/2012/Lei/L12594.htm" TargetMode="External"/><Relationship Id="rId115" Type="http://schemas.openxmlformats.org/officeDocument/2006/relationships/hyperlink" Target="http://www.planalto.gov.br/ccivil_03/_Ato2007-2010/2009/Lei/L12010.htm" TargetMode="External"/><Relationship Id="rId157" Type="http://schemas.openxmlformats.org/officeDocument/2006/relationships/hyperlink" Target="http://www.planalto.gov.br/ccivil_03/_Ato2007-2010/2009/Lei/L12010.htm" TargetMode="External"/><Relationship Id="rId322" Type="http://schemas.openxmlformats.org/officeDocument/2006/relationships/hyperlink" Target="http://www.planalto.gov.br/ccivil_03/_Ato2007-2010/2009/Lei/L12010.htm" TargetMode="External"/><Relationship Id="rId364" Type="http://schemas.openxmlformats.org/officeDocument/2006/relationships/hyperlink" Target="http://www.planalto.gov.br/ccivil_03/_Ato2007-2010/2009/Lei/L12010.htm" TargetMode="External"/><Relationship Id="rId61" Type="http://schemas.openxmlformats.org/officeDocument/2006/relationships/hyperlink" Target="http://www.planalto.gov.br/ccivil_03/_Ato2007-2010/2009/Lei/L12010.htm" TargetMode="External"/><Relationship Id="rId199" Type="http://schemas.openxmlformats.org/officeDocument/2006/relationships/hyperlink" Target="http://www.planalto.gov.br/ccivil_03/_Ato2007-2010/2009/Lei/L12010.htm" TargetMode="External"/><Relationship Id="rId571" Type="http://schemas.openxmlformats.org/officeDocument/2006/relationships/hyperlink" Target="http://www.planalto.gov.br/ccivil_03/_Ato2007-2010/2008/Lei/L11829.htm" TargetMode="External"/><Relationship Id="rId627" Type="http://schemas.openxmlformats.org/officeDocument/2006/relationships/hyperlink" Target="http://www.planalto.gov.br/ccivil_03/_Ato2011-2014/2012/Lei/L12594.htm" TargetMode="External"/><Relationship Id="rId669" Type="http://schemas.openxmlformats.org/officeDocument/2006/relationships/hyperlink" Target="http://www.planalto.gov.br/ccivil_03/_Ato2011-2014/2012/Lei/L12594.htm" TargetMode="External"/><Relationship Id="rId19" Type="http://schemas.openxmlformats.org/officeDocument/2006/relationships/hyperlink" Target="http://www.planalto.gov.br/ccivil_03/_Ato2007-2010/2009/Lei/L12010.htm" TargetMode="External"/><Relationship Id="rId224" Type="http://schemas.openxmlformats.org/officeDocument/2006/relationships/hyperlink" Target="http://www.planalto.gov.br/ccivil_03/_Ato2007-2010/2009/Lei/L12010.htm" TargetMode="External"/><Relationship Id="rId266" Type="http://schemas.openxmlformats.org/officeDocument/2006/relationships/hyperlink" Target="http://www.planalto.gov.br/ccivil_03/_Ato2007-2010/2009/Lei/L12010.htm" TargetMode="External"/><Relationship Id="rId431" Type="http://schemas.openxmlformats.org/officeDocument/2006/relationships/hyperlink" Target="http://www.planalto.gov.br/ccivil_03/_Ato2007-2010/2009/Lei/L12010.htm" TargetMode="External"/><Relationship Id="rId473" Type="http://schemas.openxmlformats.org/officeDocument/2006/relationships/hyperlink" Target="http://www.planalto.gov.br/ccivil_03/_Ato2007-2010/2009/Lei/L12010.htm" TargetMode="External"/><Relationship Id="rId529" Type="http://schemas.openxmlformats.org/officeDocument/2006/relationships/hyperlink" Target="http://www.planalto.gov.br/ccivil_03/_Ato2007-2010/2009/Lei/L12010.htm" TargetMode="External"/><Relationship Id="rId680" Type="http://schemas.openxmlformats.org/officeDocument/2006/relationships/hyperlink" Target="http://www.planalto.gov.br/ccivil_03/_Ato2011-2014/2012/Lei/L12594.htm" TargetMode="External"/><Relationship Id="rId736" Type="http://schemas.openxmlformats.org/officeDocument/2006/relationships/hyperlink" Target="http://www.planalto.gov.br/ccivil_03/_Ato2011-2014/2012/Lei/L12594.htm" TargetMode="External"/><Relationship Id="rId30" Type="http://schemas.openxmlformats.org/officeDocument/2006/relationships/hyperlink" Target="http://www.planalto.gov.br/ccivil_03/_Ato2007-2010/2009/Lei/L12010.htm" TargetMode="External"/><Relationship Id="rId126" Type="http://schemas.openxmlformats.org/officeDocument/2006/relationships/hyperlink" Target="http://www.planalto.gov.br/ccivil_03/_Ato2007-2010/2009/Lei/L12010.htm" TargetMode="External"/><Relationship Id="rId168" Type="http://schemas.openxmlformats.org/officeDocument/2006/relationships/hyperlink" Target="http://www.planalto.gov.br/ccivil_03/_Ato2007-2010/2009/Lei/L12010.htm" TargetMode="External"/><Relationship Id="rId333" Type="http://schemas.openxmlformats.org/officeDocument/2006/relationships/hyperlink" Target="http://www.planalto.gov.br/ccivil_03/_Ato2007-2010/2009/Lei/L12010.htm" TargetMode="External"/><Relationship Id="rId540" Type="http://schemas.openxmlformats.org/officeDocument/2006/relationships/hyperlink" Target="http://www.planalto.gov.br/ccivil_03/Leis/2003/L10.764.htm" TargetMode="External"/><Relationship Id="rId72" Type="http://schemas.openxmlformats.org/officeDocument/2006/relationships/hyperlink" Target="http://www.planalto.gov.br/ccivil_03/_Ato2007-2010/2009/Lei/L12010.htm" TargetMode="External"/><Relationship Id="rId375" Type="http://schemas.openxmlformats.org/officeDocument/2006/relationships/hyperlink" Target="http://www.planalto.gov.br/ccivil_03/_Ato2007-2010/2009/Lei/L12010.htm" TargetMode="External"/><Relationship Id="rId582" Type="http://schemas.openxmlformats.org/officeDocument/2006/relationships/hyperlink" Target="http://www.planalto.gov.br/ccivil_03/_Ato2007-2010/2009/Lei/L12015.htm" TargetMode="External"/><Relationship Id="rId638" Type="http://schemas.openxmlformats.org/officeDocument/2006/relationships/hyperlink" Target="http://www.planalto.gov.br/ccivil_03/_Ato2011-2014/2012/Lei/L12594.htm" TargetMode="External"/><Relationship Id="rId3" Type="http://schemas.openxmlformats.org/officeDocument/2006/relationships/settings" Target="settings.xml"/><Relationship Id="rId235" Type="http://schemas.openxmlformats.org/officeDocument/2006/relationships/hyperlink" Target="http://www.planalto.gov.br/ccivil_03/_Ato2007-2010/2009/Lei/L12010.htm" TargetMode="External"/><Relationship Id="rId277" Type="http://schemas.openxmlformats.org/officeDocument/2006/relationships/hyperlink" Target="http://www.planalto.gov.br/ccivil_03/_Ato2007-2010/2009/Lei/L12010.htm" TargetMode="External"/><Relationship Id="rId400" Type="http://schemas.openxmlformats.org/officeDocument/2006/relationships/hyperlink" Target="http://www.planalto.gov.br/ccivil_03/Leis/2003/L10.764.htm" TargetMode="External"/><Relationship Id="rId442" Type="http://schemas.openxmlformats.org/officeDocument/2006/relationships/hyperlink" Target="http://www.planalto.gov.br/ccivil_03/_Ato2007-2010/2009/Lei/L12010.htm" TargetMode="External"/><Relationship Id="rId484" Type="http://schemas.openxmlformats.org/officeDocument/2006/relationships/hyperlink" Target="http://www.planalto.gov.br/ccivil_03/_Ato2007-2010/2009/Lei/L12010.htm" TargetMode="External"/><Relationship Id="rId705" Type="http://schemas.openxmlformats.org/officeDocument/2006/relationships/hyperlink" Target="http://www.planalto.gov.br/ccivil_03/_Ato2011-2014/2012/Lei/L12594.htm" TargetMode="External"/><Relationship Id="rId137" Type="http://schemas.openxmlformats.org/officeDocument/2006/relationships/hyperlink" Target="http://www.planalto.gov.br/ccivil_03/_Ato2007-2010/2009/Lei/L12010.htm" TargetMode="External"/><Relationship Id="rId302" Type="http://schemas.openxmlformats.org/officeDocument/2006/relationships/hyperlink" Target="http://www.planalto.gov.br/ccivil_03/_Ato2007-2010/2009/Lei/L12010.htm" TargetMode="External"/><Relationship Id="rId344" Type="http://schemas.openxmlformats.org/officeDocument/2006/relationships/hyperlink" Target="http://www.planalto.gov.br/ccivil_03/_Ato2007-2010/2009/Lei/L12010.htm" TargetMode="External"/><Relationship Id="rId691" Type="http://schemas.openxmlformats.org/officeDocument/2006/relationships/hyperlink" Target="http://www.planalto.gov.br/ccivil_03/_Ato2011-2014/2012/Lei/L12594.htm" TargetMode="External"/><Relationship Id="rId747" Type="http://schemas.openxmlformats.org/officeDocument/2006/relationships/theme" Target="theme/theme1.xml"/><Relationship Id="rId41" Type="http://schemas.openxmlformats.org/officeDocument/2006/relationships/hyperlink" Target="http://www.planalto.gov.br/ccivil_03/_Ato2007-2010/2009/Lei/L12010.htm" TargetMode="External"/><Relationship Id="rId83" Type="http://schemas.openxmlformats.org/officeDocument/2006/relationships/hyperlink" Target="http://www.planalto.gov.br/ccivil_03/_Ato2007-2010/2009/Lei/L12010.htm" TargetMode="External"/><Relationship Id="rId179" Type="http://schemas.openxmlformats.org/officeDocument/2006/relationships/hyperlink" Target="http://www.planalto.gov.br/ccivil_03/_Ato2007-2010/2009/Lei/L12010.htm" TargetMode="External"/><Relationship Id="rId386" Type="http://schemas.openxmlformats.org/officeDocument/2006/relationships/hyperlink" Target="http://www.planalto.gov.br/ccivil_03/_Ato2011-2014/2012/Lei/L12594.htm" TargetMode="External"/><Relationship Id="rId551" Type="http://schemas.openxmlformats.org/officeDocument/2006/relationships/hyperlink" Target="http://www.planalto.gov.br/ccivil_03/_Ato2007-2010/2008/Lei/L11829.htm" TargetMode="External"/><Relationship Id="rId593" Type="http://schemas.openxmlformats.org/officeDocument/2006/relationships/hyperlink" Target="http://www.planalto.gov.br/ccivil_03/_Ato2007-2010/2009/Lei/L12010.htm" TargetMode="External"/><Relationship Id="rId607" Type="http://schemas.openxmlformats.org/officeDocument/2006/relationships/hyperlink" Target="http://www.planalto.gov.br/ccivil_03/_Ato2011-2014/2012/Lei/L12594.htm" TargetMode="External"/><Relationship Id="rId649" Type="http://schemas.openxmlformats.org/officeDocument/2006/relationships/hyperlink" Target="http://www.planalto.gov.br/ccivil_03/_Ato2011-2014/2012/Lei/L12594.htm" TargetMode="External"/><Relationship Id="rId190" Type="http://schemas.openxmlformats.org/officeDocument/2006/relationships/hyperlink" Target="http://www.planalto.gov.br/ccivil_03/_Ato2007-2010/2009/Lei/L12010.htm" TargetMode="External"/><Relationship Id="rId204" Type="http://schemas.openxmlformats.org/officeDocument/2006/relationships/hyperlink" Target="http://www.planalto.gov.br/ccivil_03/_Ato2007-2010/2009/Lei/L12010.htm" TargetMode="External"/><Relationship Id="rId246" Type="http://schemas.openxmlformats.org/officeDocument/2006/relationships/hyperlink" Target="http://www.planalto.gov.br/ccivil_03/_Ato2007-2010/2009/Lei/L12010.htm" TargetMode="External"/><Relationship Id="rId288" Type="http://schemas.openxmlformats.org/officeDocument/2006/relationships/hyperlink" Target="http://www.planalto.gov.br/ccivil_03/_Ato2007-2010/2009/Lei/L12010.htm" TargetMode="External"/><Relationship Id="rId411" Type="http://schemas.openxmlformats.org/officeDocument/2006/relationships/hyperlink" Target="http://www.planalto.gov.br/ccivil_03/_Ato2007-2010/2009/Lei/L12010.htm" TargetMode="External"/><Relationship Id="rId453" Type="http://schemas.openxmlformats.org/officeDocument/2006/relationships/hyperlink" Target="http://www.planalto.gov.br/ccivil_03/_Ato2007-2010/2009/Lei/L12010.htm" TargetMode="External"/><Relationship Id="rId509" Type="http://schemas.openxmlformats.org/officeDocument/2006/relationships/hyperlink" Target="http://www.planalto.gov.br/ccivil_03/_Ato2007-2010/2009/Lei/L12010.htm" TargetMode="External"/><Relationship Id="rId660" Type="http://schemas.openxmlformats.org/officeDocument/2006/relationships/hyperlink" Target="http://www.planalto.gov.br/ccivil_03/_Ato2011-2014/2012/Lei/L125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42735</Words>
  <Characters>230773</Characters>
  <Application>Microsoft Office Word</Application>
  <DocSecurity>0</DocSecurity>
  <Lines>1923</Lines>
  <Paragraphs>545</Paragraphs>
  <ScaleCrop>false</ScaleCrop>
  <Company/>
  <LinksUpToDate>false</LinksUpToDate>
  <CharactersWithSpaces>272963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dc:creator>
  <cp:keywords/>
  <dc:description/>
  <cp:lastModifiedBy>Diogo</cp:lastModifiedBy>
  <cp:revision>2</cp:revision>
  <dcterms:created xsi:type="dcterms:W3CDTF">2012-04-26T00:11:00Z</dcterms:created>
  <dcterms:modified xsi:type="dcterms:W3CDTF">2012-04-26T00:13:00Z</dcterms:modified>
</cp:coreProperties>
</file>